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0E44A" w14:textId="77777777" w:rsidR="006C414B" w:rsidRDefault="006C414B">
      <w:pPr>
        <w:spacing w:line="276" w:lineRule="auto"/>
        <w:jc w:val="both"/>
        <w:rPr>
          <w:rFonts w:asciiTheme="minorHAnsi" w:hAnsiTheme="minorHAnsi" w:cs="Arial"/>
          <w:b/>
          <w:bCs/>
          <w:sz w:val="20"/>
          <w:szCs w:val="20"/>
        </w:rPr>
      </w:pPr>
    </w:p>
    <w:p w14:paraId="3174DAD1" w14:textId="6B75D89A" w:rsidR="006C414B" w:rsidRDefault="005657CA" w:rsidP="005657CA">
      <w:pPr>
        <w:pStyle w:val="Titolocopertina"/>
        <w:rPr>
          <w:rFonts w:asciiTheme="minorHAnsi" w:hAnsiTheme="minorHAnsi" w:cs="Arial"/>
          <w:bCs/>
          <w:sz w:val="20"/>
          <w:szCs w:val="20"/>
        </w:rPr>
      </w:pPr>
      <w:r>
        <w:t>GARA PER</w:t>
      </w:r>
      <w:r w:rsidRPr="005657CA">
        <w:t xml:space="preserve"> L’AFFIDAMENTO DI UN SERVIZIO INTEGRATO ENERGIA (</w:t>
      </w:r>
      <w:r w:rsidR="00B75725">
        <w:t>SIE</w:t>
      </w:r>
      <w:r w:rsidR="00223532">
        <w:t>)</w:t>
      </w:r>
    </w:p>
    <w:p w14:paraId="6AFB3EBE" w14:textId="77777777" w:rsidR="006C414B" w:rsidRDefault="006C414B">
      <w:pPr>
        <w:spacing w:line="276" w:lineRule="auto"/>
        <w:ind w:left="284"/>
        <w:jc w:val="both"/>
        <w:rPr>
          <w:rFonts w:asciiTheme="minorHAnsi" w:hAnsiTheme="minorHAnsi" w:cs="Arial"/>
          <w:b/>
          <w:bCs/>
          <w:sz w:val="20"/>
          <w:szCs w:val="20"/>
        </w:rPr>
      </w:pPr>
    </w:p>
    <w:p w14:paraId="43A2EF6A" w14:textId="77777777" w:rsidR="006C414B" w:rsidRDefault="006C414B">
      <w:pPr>
        <w:spacing w:line="276" w:lineRule="auto"/>
        <w:ind w:left="284"/>
        <w:jc w:val="both"/>
        <w:rPr>
          <w:rFonts w:asciiTheme="minorHAnsi" w:hAnsiTheme="minorHAnsi" w:cs="Arial"/>
          <w:b/>
          <w:bCs/>
          <w:sz w:val="20"/>
          <w:szCs w:val="20"/>
        </w:rPr>
      </w:pPr>
    </w:p>
    <w:p w14:paraId="5CC7A107" w14:textId="77777777" w:rsidR="006C414B" w:rsidRDefault="006C414B">
      <w:pPr>
        <w:spacing w:line="276" w:lineRule="auto"/>
        <w:ind w:left="284"/>
        <w:jc w:val="both"/>
        <w:rPr>
          <w:rFonts w:asciiTheme="minorHAnsi" w:hAnsiTheme="minorHAnsi" w:cs="Arial"/>
          <w:b/>
          <w:bCs/>
          <w:sz w:val="20"/>
          <w:szCs w:val="20"/>
        </w:rPr>
      </w:pPr>
    </w:p>
    <w:p w14:paraId="71797C7B" w14:textId="77777777" w:rsidR="006C414B" w:rsidRDefault="006C414B">
      <w:pPr>
        <w:spacing w:line="276" w:lineRule="auto"/>
        <w:ind w:left="284"/>
        <w:jc w:val="both"/>
        <w:rPr>
          <w:rFonts w:asciiTheme="minorHAnsi" w:hAnsiTheme="minorHAnsi" w:cs="Arial"/>
          <w:b/>
          <w:bCs/>
          <w:sz w:val="20"/>
          <w:szCs w:val="20"/>
        </w:rPr>
      </w:pPr>
    </w:p>
    <w:p w14:paraId="5CA96CF3" w14:textId="77777777" w:rsidR="006C414B" w:rsidRDefault="006C414B">
      <w:pPr>
        <w:spacing w:line="276" w:lineRule="auto"/>
        <w:ind w:left="284"/>
        <w:jc w:val="both"/>
        <w:rPr>
          <w:rFonts w:asciiTheme="minorHAnsi" w:hAnsiTheme="minorHAnsi" w:cs="Arial"/>
          <w:b/>
          <w:bCs/>
          <w:sz w:val="20"/>
          <w:szCs w:val="20"/>
        </w:rPr>
      </w:pPr>
    </w:p>
    <w:p w14:paraId="6AC58044" w14:textId="77777777" w:rsidR="006C414B" w:rsidRDefault="006C414B">
      <w:pPr>
        <w:spacing w:line="276" w:lineRule="auto"/>
        <w:ind w:left="284"/>
        <w:jc w:val="both"/>
        <w:rPr>
          <w:rFonts w:asciiTheme="minorHAnsi" w:hAnsiTheme="minorHAnsi" w:cs="Arial"/>
          <w:b/>
          <w:bCs/>
          <w:sz w:val="20"/>
          <w:szCs w:val="20"/>
        </w:rPr>
      </w:pPr>
    </w:p>
    <w:p w14:paraId="35D69050" w14:textId="77777777" w:rsidR="006C414B" w:rsidRDefault="006C414B">
      <w:pPr>
        <w:spacing w:line="276" w:lineRule="auto"/>
        <w:ind w:left="284"/>
        <w:jc w:val="both"/>
        <w:rPr>
          <w:rFonts w:asciiTheme="minorHAnsi" w:hAnsiTheme="minorHAnsi" w:cs="Arial"/>
          <w:b/>
          <w:bCs/>
          <w:sz w:val="20"/>
          <w:szCs w:val="20"/>
        </w:rPr>
      </w:pPr>
    </w:p>
    <w:p w14:paraId="036B1E37" w14:textId="77777777" w:rsidR="006C414B" w:rsidRDefault="006C414B">
      <w:pPr>
        <w:spacing w:line="276" w:lineRule="auto"/>
        <w:ind w:left="284"/>
        <w:jc w:val="both"/>
        <w:rPr>
          <w:rFonts w:asciiTheme="minorHAnsi" w:hAnsiTheme="minorHAnsi" w:cs="Arial"/>
          <w:b/>
          <w:bCs/>
          <w:sz w:val="20"/>
          <w:szCs w:val="20"/>
        </w:rPr>
      </w:pPr>
    </w:p>
    <w:p w14:paraId="3F72CC98" w14:textId="77777777" w:rsidR="006C414B" w:rsidRDefault="006C414B">
      <w:pPr>
        <w:spacing w:line="276" w:lineRule="auto"/>
        <w:ind w:left="284"/>
        <w:jc w:val="both"/>
        <w:rPr>
          <w:rFonts w:asciiTheme="minorHAnsi" w:hAnsiTheme="minorHAnsi" w:cs="Arial"/>
          <w:b/>
          <w:bCs/>
          <w:sz w:val="20"/>
          <w:szCs w:val="20"/>
        </w:rPr>
      </w:pPr>
    </w:p>
    <w:p w14:paraId="321FA7EE" w14:textId="77777777" w:rsidR="006C414B" w:rsidRDefault="00A82C5B">
      <w:pPr>
        <w:pStyle w:val="Titoli14bold"/>
        <w:ind w:left="284"/>
      </w:pPr>
      <w:r>
        <w:t>DOCUMENTO DI CONSULTAZIONE DEL MERCATO</w:t>
      </w:r>
    </w:p>
    <w:p w14:paraId="037A1E98" w14:textId="77777777" w:rsidR="006C414B" w:rsidRDefault="00A82C5B">
      <w:pPr>
        <w:pStyle w:val="Titoli14bold"/>
        <w:ind w:left="284"/>
      </w:pPr>
      <w:r>
        <w:t>QUESTIONARIO GENERALE</w:t>
      </w:r>
      <w:r w:rsidR="005657CA">
        <w:t xml:space="preserve"> E TECNICO</w:t>
      </w:r>
    </w:p>
    <w:p w14:paraId="7EF46B7B" w14:textId="77777777" w:rsidR="006C414B" w:rsidRDefault="006C414B">
      <w:pPr>
        <w:spacing w:line="276" w:lineRule="auto"/>
        <w:ind w:left="284"/>
        <w:jc w:val="both"/>
        <w:rPr>
          <w:rFonts w:asciiTheme="minorHAnsi" w:hAnsiTheme="minorHAnsi" w:cs="Arial"/>
          <w:b/>
          <w:bCs/>
          <w:sz w:val="20"/>
          <w:szCs w:val="20"/>
        </w:rPr>
      </w:pPr>
    </w:p>
    <w:p w14:paraId="01CC4BB8" w14:textId="77777777" w:rsidR="006C414B" w:rsidRDefault="006C414B">
      <w:pPr>
        <w:spacing w:line="276" w:lineRule="auto"/>
        <w:ind w:left="284"/>
        <w:jc w:val="both"/>
        <w:rPr>
          <w:rFonts w:asciiTheme="minorHAnsi" w:hAnsiTheme="minorHAnsi" w:cs="Arial"/>
          <w:b/>
          <w:bCs/>
          <w:sz w:val="20"/>
          <w:szCs w:val="20"/>
        </w:rPr>
      </w:pPr>
    </w:p>
    <w:p w14:paraId="1581730A" w14:textId="77777777" w:rsidR="006C414B" w:rsidRDefault="006C414B">
      <w:pPr>
        <w:spacing w:line="276" w:lineRule="auto"/>
        <w:ind w:left="284"/>
        <w:jc w:val="both"/>
        <w:rPr>
          <w:rFonts w:asciiTheme="minorHAnsi" w:hAnsiTheme="minorHAnsi" w:cs="Arial"/>
          <w:b/>
          <w:bCs/>
          <w:sz w:val="20"/>
          <w:szCs w:val="20"/>
        </w:rPr>
      </w:pPr>
    </w:p>
    <w:p w14:paraId="22270C05" w14:textId="77777777" w:rsidR="006C414B" w:rsidRDefault="006C414B">
      <w:pPr>
        <w:spacing w:line="276" w:lineRule="auto"/>
        <w:ind w:left="284"/>
        <w:jc w:val="both"/>
        <w:rPr>
          <w:rFonts w:asciiTheme="minorHAnsi" w:hAnsiTheme="minorHAnsi" w:cs="Arial"/>
          <w:b/>
          <w:bCs/>
          <w:sz w:val="20"/>
          <w:szCs w:val="20"/>
        </w:rPr>
      </w:pPr>
    </w:p>
    <w:p w14:paraId="4F04EDF0" w14:textId="77777777" w:rsidR="006C414B" w:rsidRDefault="006C414B">
      <w:pPr>
        <w:spacing w:line="276" w:lineRule="auto"/>
        <w:ind w:left="284"/>
        <w:jc w:val="both"/>
        <w:rPr>
          <w:rFonts w:asciiTheme="minorHAnsi" w:hAnsiTheme="minorHAnsi" w:cs="Arial"/>
          <w:b/>
          <w:bCs/>
          <w:sz w:val="20"/>
          <w:szCs w:val="20"/>
        </w:rPr>
      </w:pPr>
    </w:p>
    <w:p w14:paraId="0B28ED07" w14:textId="77777777" w:rsidR="006C414B" w:rsidRDefault="006C414B">
      <w:pPr>
        <w:spacing w:line="276" w:lineRule="auto"/>
        <w:ind w:left="284"/>
        <w:jc w:val="both"/>
        <w:rPr>
          <w:rFonts w:asciiTheme="minorHAnsi" w:hAnsiTheme="minorHAnsi" w:cs="Arial"/>
          <w:b/>
          <w:bCs/>
          <w:sz w:val="20"/>
          <w:szCs w:val="20"/>
        </w:rPr>
      </w:pPr>
    </w:p>
    <w:p w14:paraId="3C19DB0B" w14:textId="77777777" w:rsidR="006C414B" w:rsidRDefault="006C414B">
      <w:pPr>
        <w:spacing w:line="276" w:lineRule="auto"/>
        <w:ind w:left="284"/>
        <w:jc w:val="both"/>
        <w:rPr>
          <w:rFonts w:asciiTheme="minorHAnsi" w:hAnsiTheme="minorHAnsi" w:cs="Arial"/>
          <w:b/>
          <w:bCs/>
          <w:sz w:val="20"/>
          <w:szCs w:val="20"/>
        </w:rPr>
      </w:pPr>
    </w:p>
    <w:p w14:paraId="46F502FF" w14:textId="77777777" w:rsidR="006C414B" w:rsidRDefault="006C414B">
      <w:pPr>
        <w:spacing w:line="276" w:lineRule="auto"/>
        <w:ind w:left="284"/>
        <w:jc w:val="both"/>
        <w:rPr>
          <w:rFonts w:asciiTheme="minorHAnsi" w:hAnsiTheme="minorHAnsi" w:cs="Arial"/>
          <w:b/>
          <w:bCs/>
          <w:sz w:val="20"/>
          <w:szCs w:val="20"/>
        </w:rPr>
      </w:pPr>
    </w:p>
    <w:p w14:paraId="4080CDD9" w14:textId="77777777" w:rsidR="006C414B" w:rsidRDefault="006C414B">
      <w:pPr>
        <w:spacing w:line="276" w:lineRule="auto"/>
        <w:ind w:left="284"/>
        <w:jc w:val="both"/>
        <w:rPr>
          <w:rFonts w:asciiTheme="minorHAnsi" w:hAnsiTheme="minorHAnsi" w:cs="Arial"/>
          <w:b/>
          <w:bCs/>
          <w:sz w:val="20"/>
          <w:szCs w:val="20"/>
        </w:rPr>
      </w:pPr>
    </w:p>
    <w:p w14:paraId="2865D62D" w14:textId="77777777" w:rsidR="006C414B" w:rsidRDefault="006C414B">
      <w:pPr>
        <w:spacing w:line="276" w:lineRule="auto"/>
        <w:ind w:left="284"/>
        <w:jc w:val="both"/>
        <w:rPr>
          <w:rFonts w:asciiTheme="minorHAnsi" w:hAnsiTheme="minorHAnsi" w:cs="Arial"/>
          <w:b/>
          <w:bCs/>
          <w:sz w:val="20"/>
          <w:szCs w:val="20"/>
        </w:rPr>
      </w:pPr>
    </w:p>
    <w:p w14:paraId="65D635BE"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65D8991B" w14:textId="77777777" w:rsidR="006C414B" w:rsidRDefault="006C414B">
      <w:pPr>
        <w:spacing w:line="276" w:lineRule="auto"/>
        <w:ind w:left="284"/>
        <w:jc w:val="both"/>
        <w:rPr>
          <w:rFonts w:asciiTheme="minorHAnsi" w:hAnsiTheme="minorHAnsi" w:cs="Arial"/>
          <w:bCs/>
          <w:sz w:val="20"/>
          <w:szCs w:val="20"/>
        </w:rPr>
      </w:pPr>
    </w:p>
    <w:p w14:paraId="41768DE8" w14:textId="77777777" w:rsidR="005657CA" w:rsidRPr="00CF6390" w:rsidRDefault="005504C0" w:rsidP="005657CA">
      <w:pPr>
        <w:spacing w:line="276" w:lineRule="auto"/>
        <w:ind w:left="284"/>
        <w:jc w:val="both"/>
        <w:rPr>
          <w:rFonts w:asciiTheme="minorHAnsi" w:hAnsiTheme="minorHAnsi" w:cs="Arial"/>
          <w:bCs/>
          <w:color w:val="0000FF"/>
          <w:sz w:val="20"/>
          <w:szCs w:val="20"/>
          <w:u w:val="single"/>
        </w:rPr>
      </w:pPr>
      <w:hyperlink r:id="rId8" w:history="1">
        <w:r w:rsidR="005657CA" w:rsidRPr="00AE329E">
          <w:rPr>
            <w:rStyle w:val="Collegamentoipertestuale"/>
            <w:rFonts w:asciiTheme="minorHAnsi" w:hAnsiTheme="minorHAnsi" w:cs="Arial"/>
            <w:bCs/>
            <w:sz w:val="20"/>
            <w:szCs w:val="20"/>
          </w:rPr>
          <w:t>seusconsip@postacert.consip.it</w:t>
        </w:r>
      </w:hyperlink>
    </w:p>
    <w:p w14:paraId="7C2EC2BD" w14:textId="77777777" w:rsidR="006C414B" w:rsidRDefault="006C414B">
      <w:pPr>
        <w:spacing w:line="276" w:lineRule="auto"/>
        <w:ind w:left="284"/>
        <w:jc w:val="both"/>
        <w:rPr>
          <w:rFonts w:asciiTheme="minorHAnsi" w:hAnsiTheme="minorHAnsi" w:cs="Arial"/>
          <w:b/>
          <w:bCs/>
          <w:sz w:val="20"/>
          <w:szCs w:val="20"/>
        </w:rPr>
      </w:pPr>
    </w:p>
    <w:p w14:paraId="28F1B51D" w14:textId="77777777" w:rsidR="006C414B" w:rsidRDefault="006C414B">
      <w:pPr>
        <w:spacing w:line="276" w:lineRule="auto"/>
        <w:ind w:left="284"/>
        <w:jc w:val="both"/>
        <w:rPr>
          <w:rFonts w:asciiTheme="minorHAnsi" w:hAnsiTheme="minorHAnsi" w:cs="Arial"/>
          <w:b/>
          <w:bCs/>
          <w:sz w:val="20"/>
          <w:szCs w:val="20"/>
        </w:rPr>
      </w:pPr>
    </w:p>
    <w:p w14:paraId="5BBDD51A" w14:textId="77777777" w:rsidR="006C414B" w:rsidRDefault="006C414B">
      <w:pPr>
        <w:spacing w:line="276" w:lineRule="auto"/>
        <w:ind w:left="284"/>
        <w:jc w:val="both"/>
        <w:rPr>
          <w:rFonts w:asciiTheme="minorHAnsi" w:hAnsiTheme="minorHAnsi" w:cs="Arial"/>
          <w:b/>
          <w:bCs/>
          <w:sz w:val="20"/>
          <w:szCs w:val="20"/>
        </w:rPr>
      </w:pPr>
    </w:p>
    <w:p w14:paraId="1CA52FCC" w14:textId="77777777" w:rsidR="006C414B" w:rsidRDefault="006C414B">
      <w:pPr>
        <w:spacing w:line="276" w:lineRule="auto"/>
        <w:ind w:left="284"/>
        <w:jc w:val="both"/>
        <w:rPr>
          <w:rFonts w:asciiTheme="minorHAnsi" w:hAnsiTheme="minorHAnsi" w:cs="Arial"/>
          <w:b/>
          <w:bCs/>
          <w:sz w:val="20"/>
          <w:szCs w:val="20"/>
        </w:rPr>
      </w:pPr>
    </w:p>
    <w:p w14:paraId="0827676D" w14:textId="77777777" w:rsidR="006C414B" w:rsidRDefault="006C414B">
      <w:pPr>
        <w:spacing w:line="276" w:lineRule="auto"/>
        <w:ind w:left="284"/>
        <w:jc w:val="both"/>
        <w:rPr>
          <w:rFonts w:asciiTheme="minorHAnsi" w:hAnsiTheme="minorHAnsi" w:cs="Arial"/>
          <w:b/>
          <w:bCs/>
          <w:sz w:val="20"/>
          <w:szCs w:val="20"/>
        </w:rPr>
      </w:pPr>
    </w:p>
    <w:p w14:paraId="6AB76A8E" w14:textId="77777777" w:rsidR="006C414B" w:rsidRDefault="006C414B">
      <w:pPr>
        <w:spacing w:line="276" w:lineRule="auto"/>
        <w:ind w:left="284"/>
        <w:jc w:val="both"/>
        <w:rPr>
          <w:rFonts w:asciiTheme="minorHAnsi" w:hAnsiTheme="minorHAnsi" w:cs="Arial"/>
          <w:b/>
          <w:bCs/>
          <w:sz w:val="20"/>
          <w:szCs w:val="20"/>
        </w:rPr>
      </w:pPr>
    </w:p>
    <w:p w14:paraId="197FBF00" w14:textId="77777777" w:rsidR="006C414B" w:rsidRDefault="006C414B">
      <w:pPr>
        <w:spacing w:line="276" w:lineRule="auto"/>
        <w:ind w:left="284"/>
        <w:jc w:val="both"/>
        <w:rPr>
          <w:rFonts w:asciiTheme="minorHAnsi" w:hAnsiTheme="minorHAnsi" w:cs="Arial"/>
          <w:b/>
          <w:bCs/>
          <w:sz w:val="20"/>
          <w:szCs w:val="20"/>
        </w:rPr>
      </w:pPr>
    </w:p>
    <w:p w14:paraId="54CF2EAD" w14:textId="77777777" w:rsidR="006C414B" w:rsidRDefault="006C414B">
      <w:pPr>
        <w:spacing w:line="276" w:lineRule="auto"/>
        <w:ind w:left="284"/>
        <w:jc w:val="both"/>
        <w:rPr>
          <w:rFonts w:asciiTheme="minorHAnsi" w:hAnsiTheme="minorHAnsi" w:cs="Arial"/>
          <w:b/>
          <w:bCs/>
          <w:sz w:val="20"/>
          <w:szCs w:val="20"/>
        </w:rPr>
      </w:pPr>
    </w:p>
    <w:p w14:paraId="2B3E8E39" w14:textId="77777777" w:rsidR="006C414B" w:rsidRDefault="006C414B">
      <w:pPr>
        <w:spacing w:line="276" w:lineRule="auto"/>
        <w:ind w:left="284"/>
        <w:jc w:val="both"/>
        <w:rPr>
          <w:rFonts w:asciiTheme="minorHAnsi" w:hAnsiTheme="minorHAnsi" w:cs="Arial"/>
          <w:b/>
          <w:bCs/>
          <w:sz w:val="20"/>
          <w:szCs w:val="20"/>
        </w:rPr>
      </w:pPr>
    </w:p>
    <w:p w14:paraId="19E2DF5A" w14:textId="55142112" w:rsidR="006C414B" w:rsidRPr="00B75725"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00F1725F" w:rsidRPr="006D58BF">
        <w:rPr>
          <w:rFonts w:asciiTheme="minorHAnsi" w:hAnsiTheme="minorHAnsi" w:cs="Arial"/>
          <w:bCs/>
          <w:sz w:val="20"/>
          <w:szCs w:val="20"/>
        </w:rPr>
        <w:t>2</w:t>
      </w:r>
      <w:r w:rsidR="00315011">
        <w:rPr>
          <w:rFonts w:asciiTheme="minorHAnsi" w:hAnsiTheme="minorHAnsi" w:cs="Arial"/>
          <w:bCs/>
          <w:sz w:val="20"/>
          <w:szCs w:val="20"/>
        </w:rPr>
        <w:t>0</w:t>
      </w:r>
      <w:r w:rsidR="00F1725F" w:rsidRPr="006D58BF">
        <w:rPr>
          <w:rFonts w:asciiTheme="minorHAnsi" w:hAnsiTheme="minorHAnsi" w:cs="Arial"/>
          <w:bCs/>
          <w:sz w:val="20"/>
          <w:szCs w:val="20"/>
        </w:rPr>
        <w:t>/</w:t>
      </w:r>
      <w:r w:rsidR="00A92094">
        <w:rPr>
          <w:rFonts w:asciiTheme="minorHAnsi" w:hAnsiTheme="minorHAnsi" w:cs="Arial"/>
          <w:bCs/>
          <w:sz w:val="20"/>
          <w:szCs w:val="20"/>
        </w:rPr>
        <w:t>10</w:t>
      </w:r>
      <w:r w:rsidR="005657CA" w:rsidRPr="006D58BF">
        <w:rPr>
          <w:rFonts w:asciiTheme="minorHAnsi" w:hAnsiTheme="minorHAnsi" w:cs="Arial"/>
          <w:bCs/>
          <w:sz w:val="20"/>
          <w:szCs w:val="20"/>
        </w:rPr>
        <w:t>/2023</w:t>
      </w:r>
    </w:p>
    <w:p w14:paraId="2F9F2D7A"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08A07A7D"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33FF6F4C" w14:textId="08344B94" w:rsidR="00F91925" w:rsidRPr="003F1EC6" w:rsidRDefault="007E557A" w:rsidP="003F1EC6">
      <w:pPr>
        <w:pStyle w:val="BodyText21"/>
        <w:spacing w:line="276" w:lineRule="auto"/>
        <w:ind w:left="284"/>
        <w:rPr>
          <w:rFonts w:ascii="Calibri" w:hAnsi="Calibri" w:cs="Arial"/>
          <w:sz w:val="20"/>
          <w:szCs w:val="20"/>
        </w:rPr>
      </w:pPr>
      <w:r>
        <w:rPr>
          <w:rFonts w:ascii="Calibri" w:hAnsi="Calibri" w:cs="Arial"/>
          <w:sz w:val="20"/>
          <w:szCs w:val="20"/>
        </w:rPr>
        <w:t>A</w:t>
      </w:r>
      <w:r w:rsidR="00F91925" w:rsidRPr="00F91925">
        <w:rPr>
          <w:rFonts w:ascii="Calibri" w:hAnsi="Calibri" w:cs="Arial"/>
          <w:sz w:val="20"/>
          <w:szCs w:val="20"/>
        </w:rPr>
        <w:t xml:space="preserve">i sensi dell’articolo 26, Legge 23 dicembre 1999, n. 488, dell’articolo 58, Legge 23 dicembre 2000, n. 388, nonché dei relativi decreti attuativi, DD.MM. del 24 febbraio 2000 e del 2 maggio 2001, </w:t>
      </w:r>
      <w:r>
        <w:rPr>
          <w:rFonts w:ascii="Calibri" w:hAnsi="Calibri" w:cs="Arial"/>
          <w:sz w:val="20"/>
          <w:szCs w:val="20"/>
        </w:rPr>
        <w:t xml:space="preserve">Consip S.p.A. </w:t>
      </w:r>
      <w:r w:rsidR="00F91925" w:rsidRPr="00F91925">
        <w:rPr>
          <w:rFonts w:ascii="Calibri" w:hAnsi="Calibri" w:cs="Arial"/>
          <w:sz w:val="20"/>
          <w:szCs w:val="20"/>
        </w:rPr>
        <w:t>ha, tra l’altro, il compito di attuare lo sviluppo e la gestione operativa del Programma di razionalizzazione della spesa di beni e servizi per la pubblica amministrazione</w:t>
      </w:r>
      <w:r>
        <w:rPr>
          <w:rFonts w:ascii="Calibri" w:hAnsi="Calibri" w:cs="Arial"/>
          <w:sz w:val="20"/>
          <w:szCs w:val="20"/>
        </w:rPr>
        <w:t>.</w:t>
      </w:r>
    </w:p>
    <w:p w14:paraId="66DFCC0C" w14:textId="77777777" w:rsidR="006C414B" w:rsidRDefault="006C414B">
      <w:pPr>
        <w:pStyle w:val="BodyText21"/>
        <w:spacing w:line="276" w:lineRule="auto"/>
        <w:ind w:left="284"/>
        <w:rPr>
          <w:rFonts w:asciiTheme="minorHAnsi" w:hAnsiTheme="minorHAnsi" w:cs="Arial"/>
          <w:bCs/>
          <w:sz w:val="20"/>
          <w:szCs w:val="20"/>
        </w:rPr>
      </w:pPr>
    </w:p>
    <w:p w14:paraId="32A3D994" w14:textId="0D32DC5A"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Il presente documento di consultazione del mercato</w:t>
      </w:r>
      <w:r w:rsidR="00ED51B3">
        <w:rPr>
          <w:rFonts w:ascii="Calibri" w:hAnsi="Calibri" w:cs="Arial"/>
          <w:sz w:val="20"/>
          <w:szCs w:val="20"/>
        </w:rPr>
        <w:t xml:space="preserve"> </w:t>
      </w:r>
      <w:r>
        <w:rPr>
          <w:rFonts w:ascii="Calibri" w:hAnsi="Calibri" w:cs="Arial"/>
          <w:sz w:val="20"/>
          <w:szCs w:val="20"/>
        </w:rPr>
        <w:t xml:space="preserve">ha l’obiettivo di: </w:t>
      </w:r>
    </w:p>
    <w:p w14:paraId="52DEC7D9" w14:textId="77777777" w:rsidR="006C414B" w:rsidRPr="003F1EC6" w:rsidRDefault="00A82C5B" w:rsidP="0015145B">
      <w:pPr>
        <w:pStyle w:val="BodyText21"/>
        <w:numPr>
          <w:ilvl w:val="0"/>
          <w:numId w:val="2"/>
        </w:numPr>
        <w:tabs>
          <w:tab w:val="num" w:pos="360"/>
        </w:tabs>
        <w:spacing w:line="276" w:lineRule="auto"/>
        <w:ind w:left="568" w:hanging="284"/>
        <w:rPr>
          <w:rFonts w:ascii="Calibri" w:hAnsi="Calibri" w:cs="Arial"/>
          <w:sz w:val="20"/>
          <w:szCs w:val="20"/>
        </w:rPr>
      </w:pPr>
      <w:r w:rsidRPr="003F1EC6">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47A5BBCE" w14:textId="77777777" w:rsidR="006C414B" w:rsidRPr="003F1EC6" w:rsidRDefault="00A82C5B" w:rsidP="0015145B">
      <w:pPr>
        <w:pStyle w:val="BodyText21"/>
        <w:numPr>
          <w:ilvl w:val="0"/>
          <w:numId w:val="2"/>
        </w:numPr>
        <w:tabs>
          <w:tab w:val="num" w:pos="360"/>
        </w:tabs>
        <w:spacing w:line="276" w:lineRule="auto"/>
        <w:ind w:left="568" w:hanging="284"/>
        <w:rPr>
          <w:rFonts w:ascii="Calibri" w:hAnsi="Calibri" w:cs="Arial"/>
          <w:sz w:val="20"/>
          <w:szCs w:val="20"/>
        </w:rPr>
      </w:pPr>
      <w:r w:rsidRPr="003F1EC6">
        <w:rPr>
          <w:rFonts w:ascii="Calibri" w:hAnsi="Calibri" w:cs="Arial"/>
          <w:sz w:val="20"/>
          <w:szCs w:val="20"/>
        </w:rPr>
        <w:t>ottenere la più proficua partecipazione da parte dei soggetti interessati;</w:t>
      </w:r>
    </w:p>
    <w:p w14:paraId="3C229DDC" w14:textId="77777777" w:rsidR="006C414B" w:rsidRPr="003F1EC6" w:rsidRDefault="00A82C5B" w:rsidP="0015145B">
      <w:pPr>
        <w:pStyle w:val="BodyText21"/>
        <w:numPr>
          <w:ilvl w:val="0"/>
          <w:numId w:val="2"/>
        </w:numPr>
        <w:tabs>
          <w:tab w:val="num" w:pos="360"/>
        </w:tabs>
        <w:spacing w:line="276" w:lineRule="auto"/>
        <w:ind w:left="568" w:hanging="284"/>
        <w:rPr>
          <w:rFonts w:ascii="Calibri" w:hAnsi="Calibri" w:cs="Arial"/>
          <w:sz w:val="20"/>
          <w:szCs w:val="20"/>
        </w:rPr>
      </w:pPr>
      <w:r w:rsidRPr="003F1EC6">
        <w:rPr>
          <w:rFonts w:ascii="Calibri" w:hAnsi="Calibri" w:cs="Arial"/>
          <w:sz w:val="20"/>
          <w:szCs w:val="20"/>
        </w:rPr>
        <w:t>pubblicizzare al meglio le caratteristiche qualitative e tecniche dei beni e servizi oggetto di analisi;</w:t>
      </w:r>
    </w:p>
    <w:p w14:paraId="170EDA77" w14:textId="77777777" w:rsidR="006C414B" w:rsidRPr="003F1EC6" w:rsidRDefault="00A82C5B" w:rsidP="0015145B">
      <w:pPr>
        <w:pStyle w:val="BodyText21"/>
        <w:numPr>
          <w:ilvl w:val="0"/>
          <w:numId w:val="2"/>
        </w:numPr>
        <w:tabs>
          <w:tab w:val="num" w:pos="360"/>
        </w:tabs>
        <w:spacing w:line="276" w:lineRule="auto"/>
        <w:ind w:left="568" w:hanging="284"/>
        <w:rPr>
          <w:rFonts w:ascii="Calibri" w:hAnsi="Calibri" w:cs="Arial"/>
          <w:sz w:val="20"/>
          <w:szCs w:val="20"/>
        </w:rPr>
      </w:pPr>
      <w:r w:rsidRPr="003F1EC6">
        <w:rPr>
          <w:rFonts w:ascii="Calibri" w:hAnsi="Calibri" w:cs="Arial"/>
          <w:sz w:val="20"/>
          <w:szCs w:val="20"/>
        </w:rPr>
        <w:t>ricevere, da parte dei soggetti interessati, osservazioni e suggerimenti per una più compiuta conoscenza del mercato;</w:t>
      </w:r>
    </w:p>
    <w:p w14:paraId="2FDFBD08" w14:textId="77777777" w:rsidR="006C414B" w:rsidRPr="003F1EC6" w:rsidRDefault="00A82C5B" w:rsidP="0015145B">
      <w:pPr>
        <w:pStyle w:val="BodyText21"/>
        <w:numPr>
          <w:ilvl w:val="0"/>
          <w:numId w:val="2"/>
        </w:numPr>
        <w:tabs>
          <w:tab w:val="num" w:pos="360"/>
        </w:tabs>
        <w:spacing w:line="276" w:lineRule="auto"/>
        <w:ind w:left="568" w:hanging="284"/>
        <w:rPr>
          <w:rFonts w:ascii="Calibri" w:hAnsi="Calibri" w:cs="Arial"/>
          <w:sz w:val="20"/>
          <w:szCs w:val="20"/>
        </w:rPr>
      </w:pPr>
      <w:r w:rsidRPr="003F1EC6">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35639F6B" w14:textId="77777777" w:rsidR="003F1EC6" w:rsidRPr="0076429B" w:rsidRDefault="003F1EC6" w:rsidP="0015145B">
      <w:pPr>
        <w:pStyle w:val="BodyText21"/>
        <w:numPr>
          <w:ilvl w:val="0"/>
          <w:numId w:val="2"/>
        </w:numPr>
        <w:tabs>
          <w:tab w:val="clear" w:pos="2160"/>
        </w:tabs>
        <w:spacing w:line="276" w:lineRule="auto"/>
        <w:ind w:left="567" w:hanging="284"/>
        <w:rPr>
          <w:rFonts w:asciiTheme="minorHAnsi" w:hAnsiTheme="minorHAnsi" w:cs="Arial"/>
          <w:bCs/>
          <w:sz w:val="20"/>
          <w:szCs w:val="20"/>
        </w:rPr>
      </w:pPr>
      <w:r w:rsidRPr="0076429B">
        <w:rPr>
          <w:rFonts w:asciiTheme="minorHAnsi" w:hAnsiTheme="minorHAnsi" w:cs="Arial"/>
          <w:bCs/>
          <w:sz w:val="20"/>
          <w:szCs w:val="20"/>
        </w:rPr>
        <w:t>calibrare obiettivi e fabbisogni in termini di importi da mettere a gara e suddivisione degli stessi, anche in relazione all’assetto del mercato.</w:t>
      </w:r>
    </w:p>
    <w:p w14:paraId="49E79899" w14:textId="77777777" w:rsidR="006C414B" w:rsidRDefault="006C414B">
      <w:pPr>
        <w:spacing w:line="276" w:lineRule="auto"/>
        <w:ind w:left="284"/>
        <w:jc w:val="both"/>
        <w:rPr>
          <w:rFonts w:asciiTheme="minorHAnsi" w:hAnsiTheme="minorHAnsi" w:cs="Arial"/>
          <w:bCs/>
          <w:sz w:val="20"/>
          <w:szCs w:val="20"/>
        </w:rPr>
      </w:pPr>
    </w:p>
    <w:p w14:paraId="54D5FF6C" w14:textId="4E251BB6"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3F1EC6" w:rsidRPr="00820C7F">
        <w:rPr>
          <w:rFonts w:asciiTheme="minorHAnsi" w:hAnsiTheme="minorHAnsi" w:cs="Arial"/>
          <w:bCs/>
          <w:sz w:val="20"/>
          <w:szCs w:val="20"/>
        </w:rPr>
        <w:t xml:space="preserve">Affidamento di un </w:t>
      </w:r>
      <w:r w:rsidR="00B75725">
        <w:rPr>
          <w:rFonts w:asciiTheme="minorHAnsi" w:hAnsiTheme="minorHAnsi" w:cs="Arial"/>
          <w:bCs/>
          <w:sz w:val="20"/>
          <w:szCs w:val="20"/>
        </w:rPr>
        <w:t>S</w:t>
      </w:r>
      <w:r w:rsidR="003F1EC6" w:rsidRPr="00820C7F">
        <w:rPr>
          <w:rFonts w:asciiTheme="minorHAnsi" w:hAnsiTheme="minorHAnsi" w:cs="Arial"/>
          <w:bCs/>
          <w:sz w:val="20"/>
          <w:szCs w:val="20"/>
        </w:rPr>
        <w:t xml:space="preserve">ervizio Integrato Energia </w:t>
      </w:r>
      <w:r w:rsidR="003F1EC6">
        <w:rPr>
          <w:rFonts w:asciiTheme="minorHAnsi" w:hAnsiTheme="minorHAnsi" w:cs="Arial"/>
          <w:bCs/>
          <w:sz w:val="20"/>
          <w:szCs w:val="20"/>
        </w:rPr>
        <w:t>(</w:t>
      </w:r>
      <w:r w:rsidR="00B75725">
        <w:rPr>
          <w:rFonts w:asciiTheme="minorHAnsi" w:hAnsiTheme="minorHAnsi" w:cs="Arial"/>
          <w:bCs/>
          <w:sz w:val="20"/>
          <w:szCs w:val="20"/>
        </w:rPr>
        <w:t>SIE</w:t>
      </w:r>
      <w:r w:rsidR="003F1EC6">
        <w:rPr>
          <w:rFonts w:asciiTheme="minorHAnsi" w:hAnsiTheme="minorHAnsi" w:cs="Arial"/>
          <w:bCs/>
          <w:sz w:val="20"/>
          <w:szCs w:val="20"/>
        </w:rPr>
        <w:t>)</w:t>
      </w:r>
      <w:r w:rsidR="003F1EC6" w:rsidRPr="00820C7F">
        <w:rPr>
          <w:rFonts w:asciiTheme="minorHAnsi" w:hAnsiTheme="minorHAnsi" w:cs="Arial"/>
          <w:bCs/>
          <w:sz w:val="20"/>
          <w:szCs w:val="20"/>
        </w:rPr>
        <w:t xml:space="preserve">”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181C10">
        <w:rPr>
          <w:rFonts w:asciiTheme="minorHAnsi" w:hAnsiTheme="minorHAnsi" w:cs="Arial"/>
          <w:bCs/>
          <w:sz w:val="20"/>
          <w:szCs w:val="20"/>
        </w:rPr>
        <w:t xml:space="preserve">il </w:t>
      </w:r>
      <w:r w:rsidR="00A92094">
        <w:rPr>
          <w:rFonts w:asciiTheme="minorHAnsi" w:hAnsiTheme="minorHAnsi" w:cs="Arial"/>
          <w:b/>
          <w:bCs/>
          <w:sz w:val="20"/>
          <w:szCs w:val="20"/>
        </w:rPr>
        <w:t>03</w:t>
      </w:r>
      <w:r w:rsidR="00F1725F" w:rsidRPr="006D58BF">
        <w:rPr>
          <w:rFonts w:asciiTheme="minorHAnsi" w:hAnsiTheme="minorHAnsi" w:cs="Arial"/>
          <w:b/>
          <w:bCs/>
          <w:sz w:val="20"/>
          <w:szCs w:val="20"/>
        </w:rPr>
        <w:t xml:space="preserve"> </w:t>
      </w:r>
      <w:r w:rsidR="00A92094">
        <w:rPr>
          <w:rFonts w:asciiTheme="minorHAnsi" w:hAnsiTheme="minorHAnsi" w:cs="Arial"/>
          <w:b/>
          <w:bCs/>
          <w:sz w:val="20"/>
          <w:szCs w:val="20"/>
        </w:rPr>
        <w:t>Novem</w:t>
      </w:r>
      <w:r w:rsidR="00F1725F" w:rsidRPr="006D58BF">
        <w:rPr>
          <w:rFonts w:asciiTheme="minorHAnsi" w:hAnsiTheme="minorHAnsi" w:cs="Arial"/>
          <w:b/>
          <w:bCs/>
          <w:sz w:val="20"/>
          <w:szCs w:val="20"/>
        </w:rPr>
        <w:t xml:space="preserve">bre </w:t>
      </w:r>
      <w:r w:rsidR="00431B18" w:rsidRPr="006D58BF">
        <w:rPr>
          <w:rFonts w:asciiTheme="minorHAnsi" w:hAnsiTheme="minorHAnsi" w:cs="Arial"/>
          <w:b/>
          <w:bCs/>
          <w:sz w:val="20"/>
          <w:szCs w:val="20"/>
        </w:rPr>
        <w:t>2023</w:t>
      </w:r>
      <w:r>
        <w:rPr>
          <w:rFonts w:asciiTheme="minorHAnsi" w:hAnsiTheme="minorHAnsi" w:cs="Arial"/>
          <w:bCs/>
          <w:sz w:val="20"/>
          <w:szCs w:val="20"/>
          <w:u w:val="single"/>
        </w:rPr>
        <w:t xml:space="preserve"> </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3F1EC6" w:rsidRPr="00110699">
          <w:rPr>
            <w:rStyle w:val="Collegamentoipertestuale"/>
            <w:rFonts w:asciiTheme="minorHAnsi" w:hAnsiTheme="minorHAnsi" w:cs="Arial"/>
            <w:bCs/>
            <w:sz w:val="20"/>
            <w:szCs w:val="20"/>
          </w:rPr>
          <w:t>seusconsip@postacert.consip.it</w:t>
        </w:r>
      </w:hyperlink>
      <w:r w:rsidR="003F1EC6" w:rsidRPr="00110699">
        <w:rPr>
          <w:rStyle w:val="Collegamentoipertestuale"/>
          <w:rFonts w:asciiTheme="minorHAnsi" w:hAnsiTheme="minorHAnsi" w:cs="Arial"/>
          <w:bCs/>
          <w:sz w:val="20"/>
          <w:szCs w:val="20"/>
          <w:u w:val="none"/>
        </w:rPr>
        <w:t>.</w:t>
      </w:r>
    </w:p>
    <w:p w14:paraId="30B4A3E8"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1D00D4AC"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43EB98B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04E49DF"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04084D79"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14:paraId="4D90DE0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9A22F19" w14:textId="77777777" w:rsidR="00E57C36" w:rsidRDefault="00E57C36" w:rsidP="00E57C36">
      <w:pPr>
        <w:spacing w:line="276" w:lineRule="auto"/>
        <w:jc w:val="both"/>
        <w:rPr>
          <w:rFonts w:asciiTheme="minorHAnsi" w:hAnsiTheme="minorHAnsi" w:cs="Arial"/>
          <w:bCs/>
          <w:sz w:val="20"/>
          <w:szCs w:val="20"/>
        </w:rPr>
      </w:pPr>
    </w:p>
    <w:p w14:paraId="6DF59E4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02C625F3"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06AA7D13"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58CF24F" w14:textId="77777777" w:rsidR="006C414B" w:rsidRDefault="006C414B">
      <w:pPr>
        <w:spacing w:line="276" w:lineRule="auto"/>
        <w:ind w:left="284"/>
        <w:jc w:val="both"/>
        <w:rPr>
          <w:rFonts w:asciiTheme="minorHAnsi" w:hAnsiTheme="minorHAnsi" w:cs="Arial"/>
          <w:bCs/>
          <w:sz w:val="20"/>
          <w:szCs w:val="20"/>
        </w:rPr>
      </w:pPr>
    </w:p>
    <w:p w14:paraId="1B38983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533F9CD" w14:textId="77777777" w:rsidR="006C414B" w:rsidRDefault="006C414B">
      <w:pPr>
        <w:spacing w:line="276" w:lineRule="auto"/>
        <w:ind w:left="284"/>
        <w:jc w:val="both"/>
        <w:rPr>
          <w:rFonts w:asciiTheme="minorHAnsi" w:hAnsiTheme="minorHAnsi" w:cs="Arial"/>
          <w:bCs/>
          <w:sz w:val="20"/>
          <w:szCs w:val="20"/>
        </w:rPr>
      </w:pPr>
    </w:p>
    <w:p w14:paraId="1603116E"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EC06847"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66D31EE" w14:textId="77777777" w:rsidR="006C414B" w:rsidRDefault="006C414B">
      <w:pPr>
        <w:spacing w:line="276" w:lineRule="auto"/>
        <w:ind w:left="284"/>
        <w:jc w:val="both"/>
        <w:rPr>
          <w:rFonts w:asciiTheme="minorHAnsi" w:hAnsiTheme="minorHAnsi" w:cs="Arial"/>
          <w:bCs/>
          <w:sz w:val="20"/>
          <w:szCs w:val="20"/>
        </w:rPr>
      </w:pPr>
    </w:p>
    <w:p w14:paraId="26212B8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619009D3" w14:textId="77777777" w:rsidR="006C414B" w:rsidRDefault="006C414B">
      <w:pPr>
        <w:spacing w:line="276" w:lineRule="auto"/>
        <w:jc w:val="both"/>
        <w:rPr>
          <w:rFonts w:asciiTheme="minorHAnsi" w:hAnsiTheme="minorHAnsi" w:cs="Arial"/>
          <w:bCs/>
          <w:sz w:val="20"/>
          <w:szCs w:val="20"/>
        </w:rPr>
      </w:pPr>
    </w:p>
    <w:p w14:paraId="6DD5C26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3C9113E9"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24B5A797"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67EB0C71" w14:textId="14AA1655" w:rsidR="00164F77" w:rsidRPr="00B54B54" w:rsidRDefault="006F0A18" w:rsidP="00164F7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La </w:t>
      </w:r>
      <w:r w:rsidR="00164F77" w:rsidRPr="00702EE0">
        <w:rPr>
          <w:rFonts w:asciiTheme="minorHAnsi" w:hAnsiTheme="minorHAnsi" w:cs="Arial"/>
          <w:bCs/>
          <w:sz w:val="20"/>
          <w:szCs w:val="20"/>
        </w:rPr>
        <w:t>Consip S.p.A. intende bandi</w:t>
      </w:r>
      <w:r w:rsidR="00164F77" w:rsidRPr="009E6F90">
        <w:rPr>
          <w:rFonts w:asciiTheme="minorHAnsi" w:hAnsiTheme="minorHAnsi" w:cs="Arial"/>
          <w:bCs/>
          <w:sz w:val="20"/>
          <w:szCs w:val="20"/>
        </w:rPr>
        <w:t xml:space="preserve">re una gara, suddivisa in lotti territoriali, per l’affidamento di un </w:t>
      </w:r>
      <w:r w:rsidR="009E6F90" w:rsidRPr="009E6F90">
        <w:rPr>
          <w:rFonts w:asciiTheme="minorHAnsi" w:hAnsiTheme="minorHAnsi" w:cs="Arial"/>
          <w:bCs/>
          <w:sz w:val="20"/>
          <w:szCs w:val="20"/>
        </w:rPr>
        <w:t>Servizio</w:t>
      </w:r>
      <w:r w:rsidR="00164F77" w:rsidRPr="009E6F90">
        <w:rPr>
          <w:rFonts w:asciiTheme="minorHAnsi" w:hAnsiTheme="minorHAnsi" w:cs="Arial"/>
          <w:bCs/>
          <w:sz w:val="20"/>
          <w:szCs w:val="20"/>
        </w:rPr>
        <w:t xml:space="preserve"> Integrato Energia per tutti gli immobili in uso, a qualsiasi titolo, alle Pub</w:t>
      </w:r>
      <w:r w:rsidR="009E6F90" w:rsidRPr="009E6F90">
        <w:rPr>
          <w:rFonts w:asciiTheme="minorHAnsi" w:hAnsiTheme="minorHAnsi" w:cs="Arial"/>
          <w:bCs/>
          <w:sz w:val="20"/>
          <w:szCs w:val="20"/>
        </w:rPr>
        <w:t xml:space="preserve">bliche Amministrazioni (ad </w:t>
      </w:r>
      <w:r w:rsidR="009E6F90" w:rsidRPr="00B54B54">
        <w:rPr>
          <w:rFonts w:asciiTheme="minorHAnsi" w:hAnsiTheme="minorHAnsi" w:cs="Arial"/>
          <w:bCs/>
          <w:sz w:val="20"/>
          <w:szCs w:val="20"/>
        </w:rPr>
        <w:t>esclusione di quelle Sanitarie)</w:t>
      </w:r>
      <w:r w:rsidR="00164F77" w:rsidRPr="00B54B54">
        <w:rPr>
          <w:rFonts w:asciiTheme="minorHAnsi" w:hAnsiTheme="minorHAnsi" w:cs="Arial"/>
          <w:bCs/>
          <w:sz w:val="20"/>
          <w:szCs w:val="20"/>
        </w:rPr>
        <w:t>.</w:t>
      </w:r>
    </w:p>
    <w:p w14:paraId="3F493AEB" w14:textId="01F6BEE6" w:rsidR="00164F77" w:rsidRPr="00B54B54" w:rsidRDefault="00164F77" w:rsidP="003C551B">
      <w:pPr>
        <w:spacing w:line="276" w:lineRule="auto"/>
        <w:ind w:left="284"/>
        <w:jc w:val="both"/>
        <w:rPr>
          <w:rFonts w:asciiTheme="minorHAnsi" w:hAnsiTheme="minorHAnsi" w:cs="Arial"/>
          <w:bCs/>
          <w:sz w:val="20"/>
          <w:szCs w:val="20"/>
        </w:rPr>
      </w:pPr>
      <w:r w:rsidRPr="00B54B54">
        <w:rPr>
          <w:rFonts w:asciiTheme="minorHAnsi" w:hAnsiTheme="minorHAnsi" w:cs="Arial"/>
          <w:bCs/>
          <w:sz w:val="20"/>
          <w:szCs w:val="20"/>
        </w:rPr>
        <w:t xml:space="preserve">Il </w:t>
      </w:r>
      <w:r w:rsidR="00B54B54" w:rsidRPr="00B54B54">
        <w:rPr>
          <w:rFonts w:asciiTheme="minorHAnsi" w:hAnsiTheme="minorHAnsi" w:cs="Arial"/>
          <w:bCs/>
          <w:sz w:val="20"/>
          <w:szCs w:val="20"/>
        </w:rPr>
        <w:t xml:space="preserve">Servizio Integrato </w:t>
      </w:r>
      <w:r w:rsidRPr="00B54B54">
        <w:rPr>
          <w:rFonts w:asciiTheme="minorHAnsi" w:hAnsiTheme="minorHAnsi" w:cs="Arial"/>
          <w:bCs/>
          <w:sz w:val="20"/>
          <w:szCs w:val="20"/>
        </w:rPr>
        <w:t>in oggetto,</w:t>
      </w:r>
      <w:r w:rsidR="005F3213" w:rsidRPr="00B54B54">
        <w:rPr>
          <w:rFonts w:asciiTheme="minorHAnsi" w:hAnsiTheme="minorHAnsi" w:cs="Arial"/>
          <w:bCs/>
          <w:sz w:val="20"/>
          <w:szCs w:val="20"/>
        </w:rPr>
        <w:t xml:space="preserve"> giunto alla </w:t>
      </w:r>
      <w:r w:rsidR="00B54B54" w:rsidRPr="00B54B54">
        <w:rPr>
          <w:rFonts w:asciiTheme="minorHAnsi" w:hAnsiTheme="minorHAnsi" w:cs="Arial"/>
          <w:bCs/>
          <w:sz w:val="20"/>
          <w:szCs w:val="20"/>
        </w:rPr>
        <w:t>quinta</w:t>
      </w:r>
      <w:r w:rsidR="005F3213" w:rsidRPr="00B54B54">
        <w:rPr>
          <w:rFonts w:asciiTheme="minorHAnsi" w:hAnsiTheme="minorHAnsi" w:cs="Arial"/>
          <w:bCs/>
          <w:sz w:val="20"/>
          <w:szCs w:val="20"/>
        </w:rPr>
        <w:t xml:space="preserve"> edizione,</w:t>
      </w:r>
      <w:r w:rsidRPr="00B54B54">
        <w:rPr>
          <w:rFonts w:asciiTheme="minorHAnsi" w:hAnsiTheme="minorHAnsi" w:cs="Arial"/>
          <w:bCs/>
          <w:sz w:val="20"/>
          <w:szCs w:val="20"/>
        </w:rPr>
        <w:t xml:space="preserve"> in continuità con la precedente (</w:t>
      </w:r>
      <w:r w:rsidR="00B54B54" w:rsidRPr="00B54B54">
        <w:rPr>
          <w:rFonts w:asciiTheme="minorHAnsi" w:hAnsiTheme="minorHAnsi" w:cs="Arial"/>
          <w:bCs/>
          <w:sz w:val="20"/>
          <w:szCs w:val="20"/>
        </w:rPr>
        <w:t>S</w:t>
      </w:r>
      <w:r w:rsidRPr="00B54B54">
        <w:rPr>
          <w:rFonts w:asciiTheme="minorHAnsi" w:hAnsiTheme="minorHAnsi" w:cs="Arial"/>
          <w:bCs/>
          <w:sz w:val="20"/>
          <w:szCs w:val="20"/>
        </w:rPr>
        <w:t xml:space="preserve">ervizio Integrato Energia </w:t>
      </w:r>
      <w:r w:rsidR="00B54B54" w:rsidRPr="00B54B54">
        <w:rPr>
          <w:rFonts w:asciiTheme="minorHAnsi" w:hAnsiTheme="minorHAnsi" w:cs="Arial"/>
          <w:bCs/>
          <w:sz w:val="20"/>
          <w:szCs w:val="20"/>
        </w:rPr>
        <w:t>4</w:t>
      </w:r>
      <w:r w:rsidRPr="00B54B54">
        <w:rPr>
          <w:rFonts w:asciiTheme="minorHAnsi" w:hAnsiTheme="minorHAnsi" w:cs="Arial"/>
          <w:bCs/>
          <w:sz w:val="20"/>
          <w:szCs w:val="20"/>
        </w:rPr>
        <w:t xml:space="preserve"> – </w:t>
      </w:r>
      <w:hyperlink r:id="rId11" w:history="1">
        <w:r w:rsidRPr="00B54B54">
          <w:rPr>
            <w:rFonts w:asciiTheme="minorHAnsi" w:hAnsiTheme="minorHAnsi" w:cs="Arial"/>
            <w:bCs/>
            <w:sz w:val="20"/>
            <w:szCs w:val="20"/>
          </w:rPr>
          <w:t>S</w:t>
        </w:r>
        <w:r w:rsidR="00B54B54" w:rsidRPr="00B54B54">
          <w:rPr>
            <w:rFonts w:asciiTheme="minorHAnsi" w:hAnsiTheme="minorHAnsi" w:cs="Arial"/>
            <w:bCs/>
            <w:sz w:val="20"/>
            <w:szCs w:val="20"/>
          </w:rPr>
          <w:t>IE</w:t>
        </w:r>
        <w:r w:rsidRPr="00B54B54">
          <w:rPr>
            <w:rFonts w:asciiTheme="minorHAnsi" w:hAnsiTheme="minorHAnsi" w:cs="Arial"/>
            <w:bCs/>
            <w:sz w:val="20"/>
            <w:szCs w:val="20"/>
          </w:rPr>
          <w:t xml:space="preserve"> </w:t>
        </w:r>
      </w:hyperlink>
      <w:r w:rsidR="00B54B54" w:rsidRPr="00B54B54">
        <w:rPr>
          <w:rFonts w:asciiTheme="minorHAnsi" w:hAnsiTheme="minorHAnsi" w:cs="Arial"/>
          <w:bCs/>
          <w:sz w:val="20"/>
          <w:szCs w:val="20"/>
        </w:rPr>
        <w:t>4), prevedrà al minimo le seguenti prestazioni</w:t>
      </w:r>
      <w:r w:rsidRPr="00B54B54">
        <w:rPr>
          <w:rFonts w:asciiTheme="minorHAnsi" w:hAnsiTheme="minorHAnsi" w:cs="Arial"/>
          <w:bCs/>
          <w:sz w:val="20"/>
          <w:szCs w:val="20"/>
        </w:rPr>
        <w:t>:</w:t>
      </w:r>
    </w:p>
    <w:p w14:paraId="77662A7A" w14:textId="77777777" w:rsidR="00164F77" w:rsidRPr="00B54B54" w:rsidRDefault="00164F77" w:rsidP="0015145B">
      <w:pPr>
        <w:pStyle w:val="Paragrafoelenco"/>
        <w:numPr>
          <w:ilvl w:val="0"/>
          <w:numId w:val="6"/>
        </w:numPr>
        <w:spacing w:line="276" w:lineRule="auto"/>
        <w:jc w:val="both"/>
        <w:rPr>
          <w:rFonts w:asciiTheme="minorHAnsi" w:hAnsiTheme="minorHAnsi" w:cs="Arial"/>
          <w:bCs/>
          <w:iCs/>
          <w:sz w:val="20"/>
          <w:szCs w:val="20"/>
        </w:rPr>
      </w:pPr>
      <w:r w:rsidRPr="00B54B54">
        <w:rPr>
          <w:rFonts w:asciiTheme="minorHAnsi" w:hAnsiTheme="minorHAnsi" w:cs="Arial"/>
          <w:bCs/>
          <w:iCs/>
          <w:sz w:val="20"/>
          <w:szCs w:val="20"/>
        </w:rPr>
        <w:t>fornitura dei vettori energetici (termico ed elettrico);</w:t>
      </w:r>
    </w:p>
    <w:p w14:paraId="257873BF" w14:textId="74451A57" w:rsidR="00164F77" w:rsidRPr="00B54B54" w:rsidRDefault="00164F77" w:rsidP="0015145B">
      <w:pPr>
        <w:pStyle w:val="Paragrafoelenco"/>
        <w:numPr>
          <w:ilvl w:val="0"/>
          <w:numId w:val="6"/>
        </w:numPr>
        <w:spacing w:line="276" w:lineRule="auto"/>
        <w:jc w:val="both"/>
        <w:rPr>
          <w:rFonts w:asciiTheme="minorHAnsi" w:hAnsiTheme="minorHAnsi" w:cs="Arial"/>
          <w:bCs/>
          <w:iCs/>
          <w:sz w:val="20"/>
          <w:szCs w:val="20"/>
        </w:rPr>
      </w:pPr>
      <w:r w:rsidRPr="00B54B54">
        <w:rPr>
          <w:rFonts w:asciiTheme="minorHAnsi" w:hAnsiTheme="minorHAnsi" w:cs="Arial"/>
          <w:bCs/>
          <w:iCs/>
          <w:sz w:val="20"/>
          <w:szCs w:val="20"/>
        </w:rPr>
        <w:t>gestione, conduzione e manutenzione ordinaria e straordinaria degli impianti tecnologici, quali: gli impianti di Climatizzazione Invernale, gli impianti Termici integrati alla Climatizzazione Invernale (impianti di produzione Acqua Calda Sanitaria, Acqua Surriscaldata, Vapore e impianto Idrico-Sanitario), gli Impianti di Climatizzazione Estiva, gli impianti Elettrici</w:t>
      </w:r>
      <w:r w:rsidR="00B54B54" w:rsidRPr="00B54B54">
        <w:rPr>
          <w:rFonts w:asciiTheme="minorHAnsi" w:hAnsiTheme="minorHAnsi" w:cs="Arial"/>
          <w:bCs/>
          <w:iCs/>
          <w:sz w:val="20"/>
          <w:szCs w:val="20"/>
        </w:rPr>
        <w:t>;</w:t>
      </w:r>
    </w:p>
    <w:p w14:paraId="441D5F32" w14:textId="0F5C5A12" w:rsidR="00164F77" w:rsidRPr="00B54B54" w:rsidRDefault="00164F77" w:rsidP="0015145B">
      <w:pPr>
        <w:pStyle w:val="Paragrafoelenco"/>
        <w:numPr>
          <w:ilvl w:val="0"/>
          <w:numId w:val="6"/>
        </w:numPr>
        <w:spacing w:line="276" w:lineRule="auto"/>
        <w:jc w:val="both"/>
        <w:rPr>
          <w:rFonts w:asciiTheme="minorHAnsi" w:hAnsiTheme="minorHAnsi" w:cs="Arial"/>
          <w:bCs/>
          <w:iCs/>
          <w:sz w:val="20"/>
          <w:szCs w:val="20"/>
        </w:rPr>
      </w:pPr>
      <w:r w:rsidRPr="00B54B54">
        <w:rPr>
          <w:rFonts w:asciiTheme="minorHAnsi" w:hAnsiTheme="minorHAnsi" w:cs="Arial"/>
          <w:bCs/>
          <w:sz w:val="20"/>
          <w:szCs w:val="20"/>
        </w:rPr>
        <w:t xml:space="preserve">realizzazione degli interventi di riqualificazione ed efficientamento energetico del sistema edificio-impianti nonché installazione di impianti alimentati </w:t>
      </w:r>
      <w:r w:rsidR="00B54B54" w:rsidRPr="00B54B54">
        <w:rPr>
          <w:rFonts w:asciiTheme="minorHAnsi" w:hAnsiTheme="minorHAnsi" w:cs="Arial"/>
          <w:bCs/>
          <w:sz w:val="20"/>
          <w:szCs w:val="20"/>
        </w:rPr>
        <w:t>d</w:t>
      </w:r>
      <w:r w:rsidRPr="00B54B54">
        <w:rPr>
          <w:rFonts w:asciiTheme="minorHAnsi" w:hAnsiTheme="minorHAnsi" w:cs="Arial"/>
          <w:bCs/>
          <w:sz w:val="20"/>
          <w:szCs w:val="20"/>
        </w:rPr>
        <w:t>a fonti rinnovabili;</w:t>
      </w:r>
    </w:p>
    <w:p w14:paraId="35D9CC78" w14:textId="6C92CD2D" w:rsidR="00164F77" w:rsidRPr="00B54B54" w:rsidRDefault="00164F77" w:rsidP="0015145B">
      <w:pPr>
        <w:pStyle w:val="Paragrafoelenco"/>
        <w:numPr>
          <w:ilvl w:val="0"/>
          <w:numId w:val="6"/>
        </w:numPr>
        <w:spacing w:line="276" w:lineRule="auto"/>
        <w:jc w:val="both"/>
        <w:rPr>
          <w:rFonts w:asciiTheme="minorHAnsi" w:hAnsiTheme="minorHAnsi" w:cs="Arial"/>
          <w:bCs/>
          <w:iCs/>
          <w:sz w:val="20"/>
          <w:szCs w:val="20"/>
        </w:rPr>
      </w:pPr>
      <w:r w:rsidRPr="00B54B54">
        <w:rPr>
          <w:rFonts w:asciiTheme="minorHAnsi" w:hAnsiTheme="minorHAnsi" w:cs="Arial"/>
          <w:bCs/>
          <w:iCs/>
          <w:sz w:val="20"/>
          <w:szCs w:val="20"/>
        </w:rPr>
        <w:t xml:space="preserve">servizi di energy management riferiti agli interventi </w:t>
      </w:r>
      <w:r w:rsidRPr="00B54B54">
        <w:rPr>
          <w:rFonts w:asciiTheme="minorHAnsi" w:hAnsiTheme="minorHAnsi" w:cs="Arial"/>
          <w:bCs/>
          <w:sz w:val="20"/>
          <w:szCs w:val="20"/>
        </w:rPr>
        <w:t>di riqualificazione ed efficientamento energetico quali</w:t>
      </w:r>
      <w:r w:rsidRPr="00B54B54">
        <w:rPr>
          <w:rFonts w:asciiTheme="minorHAnsi" w:hAnsiTheme="minorHAnsi" w:cs="Arial"/>
          <w:bCs/>
          <w:iCs/>
          <w:sz w:val="20"/>
          <w:szCs w:val="20"/>
        </w:rPr>
        <w:t>: diagnosi e certificazione energetica, controllo e monitoraggio dei consumi</w:t>
      </w:r>
      <w:r w:rsidR="00B54B54" w:rsidRPr="00B54B54">
        <w:rPr>
          <w:rFonts w:asciiTheme="minorHAnsi" w:hAnsiTheme="minorHAnsi" w:cs="Arial"/>
          <w:bCs/>
          <w:sz w:val="20"/>
          <w:szCs w:val="20"/>
        </w:rPr>
        <w:t>/</w:t>
      </w:r>
      <w:r w:rsidRPr="00B54B54">
        <w:rPr>
          <w:rFonts w:asciiTheme="minorHAnsi" w:hAnsiTheme="minorHAnsi" w:cs="Arial"/>
          <w:bCs/>
          <w:sz w:val="20"/>
          <w:szCs w:val="20"/>
        </w:rPr>
        <w:t>risparmi energetici;</w:t>
      </w:r>
    </w:p>
    <w:p w14:paraId="7F85E01F" w14:textId="77777777" w:rsidR="00164F77" w:rsidRPr="00B54B54" w:rsidRDefault="00164F77" w:rsidP="0015145B">
      <w:pPr>
        <w:pStyle w:val="Paragrafoelenco"/>
        <w:numPr>
          <w:ilvl w:val="0"/>
          <w:numId w:val="6"/>
        </w:numPr>
        <w:spacing w:line="276" w:lineRule="auto"/>
        <w:jc w:val="both"/>
        <w:rPr>
          <w:rFonts w:asciiTheme="minorHAnsi" w:hAnsiTheme="minorHAnsi" w:cs="Arial"/>
          <w:bCs/>
          <w:iCs/>
          <w:sz w:val="20"/>
          <w:szCs w:val="20"/>
        </w:rPr>
      </w:pPr>
      <w:r w:rsidRPr="00B54B54">
        <w:rPr>
          <w:rFonts w:asciiTheme="minorHAnsi" w:hAnsiTheme="minorHAnsi" w:cs="Arial"/>
          <w:bCs/>
          <w:iCs/>
          <w:sz w:val="20"/>
          <w:szCs w:val="20"/>
        </w:rPr>
        <w:t>servizi di governo a supporto dei servizi principali quali: sistema informativo gestionale, numero telefonico dedicato, programmazione e controllo operativo, costituzione e gestione dell’anagrafica tecnica architettonica ed impiantistica.</w:t>
      </w:r>
    </w:p>
    <w:p w14:paraId="4DF3FEDF" w14:textId="77777777" w:rsidR="00164F77" w:rsidRDefault="00164F77" w:rsidP="00164F77">
      <w:pPr>
        <w:spacing w:line="276" w:lineRule="auto"/>
        <w:ind w:left="284"/>
        <w:jc w:val="both"/>
        <w:rPr>
          <w:rFonts w:asciiTheme="minorHAnsi" w:hAnsiTheme="minorHAnsi" w:cs="Arial"/>
          <w:bCs/>
          <w:sz w:val="20"/>
          <w:szCs w:val="20"/>
        </w:rPr>
      </w:pPr>
    </w:p>
    <w:p w14:paraId="26B4AD69" w14:textId="77777777" w:rsidR="0095674F" w:rsidRPr="002647A3" w:rsidRDefault="0095674F" w:rsidP="0095674F">
      <w:pPr>
        <w:spacing w:line="276" w:lineRule="auto"/>
        <w:ind w:left="284"/>
        <w:jc w:val="both"/>
        <w:rPr>
          <w:rFonts w:asciiTheme="minorHAnsi" w:hAnsiTheme="minorHAnsi" w:cs="Arial"/>
          <w:bCs/>
          <w:sz w:val="20"/>
          <w:szCs w:val="20"/>
        </w:rPr>
      </w:pPr>
      <w:r w:rsidRPr="002647A3">
        <w:rPr>
          <w:rFonts w:asciiTheme="minorHAnsi" w:hAnsiTheme="minorHAnsi" w:cs="Arial"/>
          <w:bCs/>
          <w:sz w:val="20"/>
          <w:szCs w:val="20"/>
        </w:rPr>
        <w:t>Il Servizio integrato è pertanto inteso come Total Building Energy in quanto prevede la fornitura dei vettori energetici (combustibili, energia elettrica , ecc.), la gestione, la conduzione e la manutenzione degli impianti termici ed elettrici che utilizzano l’energia primaria nel sistema edificio-impianto, perseguendo obiettivi di efficienza energetica (risparmio energetico) nel rispetto delle vigenti leggi in materia di uso razionale dell'energia e di salvaguardia dell'ambiente attraverso gli strumenti tipici dell’Energy Management.</w:t>
      </w:r>
    </w:p>
    <w:p w14:paraId="2485835C" w14:textId="02942538" w:rsidR="00164F77" w:rsidRPr="002647A3" w:rsidRDefault="00164F77" w:rsidP="00164F77">
      <w:pPr>
        <w:spacing w:line="276" w:lineRule="auto"/>
        <w:ind w:left="284"/>
        <w:jc w:val="both"/>
        <w:rPr>
          <w:rFonts w:ascii="Calibri" w:hAnsi="Calibri" w:cs="Arial"/>
          <w:sz w:val="20"/>
          <w:szCs w:val="20"/>
        </w:rPr>
      </w:pPr>
      <w:r w:rsidRPr="002647A3">
        <w:rPr>
          <w:rFonts w:asciiTheme="minorHAnsi" w:hAnsiTheme="minorHAnsi" w:cs="Arial"/>
          <w:bCs/>
          <w:sz w:val="20"/>
          <w:szCs w:val="20"/>
        </w:rPr>
        <w:t xml:space="preserve">Per quanto riguarda i servizi energetici, il </w:t>
      </w:r>
      <w:r w:rsidRPr="002647A3">
        <w:rPr>
          <w:rFonts w:ascii="Calibri" w:hAnsi="Calibri" w:cs="Arial"/>
          <w:sz w:val="20"/>
          <w:szCs w:val="20"/>
        </w:rPr>
        <w:t>contratto rispetterà le prescrizioni di cui al D. Lgs. 102/2014</w:t>
      </w:r>
      <w:r w:rsidR="00420E1A">
        <w:rPr>
          <w:rFonts w:ascii="Calibri" w:hAnsi="Calibri" w:cs="Arial"/>
          <w:sz w:val="20"/>
          <w:szCs w:val="20"/>
        </w:rPr>
        <w:t xml:space="preserve"> e all’art. 200 del d.lgs. 36/2023</w:t>
      </w:r>
      <w:r w:rsidRPr="002647A3">
        <w:rPr>
          <w:rFonts w:ascii="Calibri" w:hAnsi="Calibri" w:cs="Arial"/>
          <w:sz w:val="20"/>
          <w:szCs w:val="20"/>
        </w:rPr>
        <w:t xml:space="preserve"> </w:t>
      </w:r>
      <w:r w:rsidR="00352037" w:rsidRPr="002647A3">
        <w:rPr>
          <w:rFonts w:ascii="Calibri" w:hAnsi="Calibri" w:cs="Arial"/>
          <w:sz w:val="20"/>
          <w:szCs w:val="20"/>
        </w:rPr>
        <w:t xml:space="preserve">nonché le prescrizioni di cui alle normative tempo per tempo vigenti </w:t>
      </w:r>
      <w:r w:rsidRPr="002647A3">
        <w:rPr>
          <w:rFonts w:ascii="Calibri" w:hAnsi="Calibri" w:cs="Arial"/>
          <w:sz w:val="20"/>
          <w:szCs w:val="20"/>
        </w:rPr>
        <w:t>previste per i contratti di rendimento energetico</w:t>
      </w:r>
      <w:r w:rsidR="00420E1A">
        <w:rPr>
          <w:rFonts w:ascii="Calibri" w:hAnsi="Calibri" w:cs="Arial"/>
          <w:sz w:val="20"/>
          <w:szCs w:val="20"/>
        </w:rPr>
        <w:t>/</w:t>
      </w:r>
      <w:r w:rsidRPr="002647A3">
        <w:rPr>
          <w:rFonts w:ascii="Calibri" w:hAnsi="Calibri" w:cs="Arial"/>
          <w:sz w:val="20"/>
          <w:szCs w:val="20"/>
        </w:rPr>
        <w:t>prestazione energetica (EPC – Energy Performance Contract) relative al settore pubblico.</w:t>
      </w:r>
    </w:p>
    <w:p w14:paraId="2868CF99" w14:textId="67A773F7" w:rsidR="002A26A0" w:rsidRPr="002647A3" w:rsidRDefault="002A26A0" w:rsidP="00164F77">
      <w:pPr>
        <w:spacing w:line="276" w:lineRule="auto"/>
        <w:ind w:left="284"/>
        <w:jc w:val="both"/>
        <w:rPr>
          <w:rFonts w:ascii="Calibri" w:hAnsi="Calibri" w:cs="Arial"/>
          <w:sz w:val="20"/>
          <w:szCs w:val="20"/>
        </w:rPr>
      </w:pPr>
    </w:p>
    <w:p w14:paraId="34F5DFB2" w14:textId="52A29E23" w:rsidR="00562AA0" w:rsidRPr="002647A3" w:rsidRDefault="002A26A0" w:rsidP="002A26A0">
      <w:pPr>
        <w:spacing w:line="276" w:lineRule="auto"/>
        <w:ind w:left="284"/>
        <w:jc w:val="both"/>
        <w:rPr>
          <w:rFonts w:asciiTheme="minorHAnsi" w:hAnsiTheme="minorHAnsi" w:cs="Arial"/>
          <w:bCs/>
          <w:sz w:val="20"/>
          <w:szCs w:val="20"/>
        </w:rPr>
      </w:pPr>
      <w:r w:rsidRPr="002647A3">
        <w:rPr>
          <w:rFonts w:asciiTheme="minorHAnsi" w:hAnsiTheme="minorHAnsi" w:cs="Arial"/>
          <w:bCs/>
          <w:sz w:val="20"/>
          <w:szCs w:val="20"/>
        </w:rPr>
        <w:t>Si prevede che i</w:t>
      </w:r>
      <w:r w:rsidR="00AF7496">
        <w:rPr>
          <w:rFonts w:asciiTheme="minorHAnsi" w:hAnsiTheme="minorHAnsi" w:cs="Arial"/>
          <w:bCs/>
          <w:sz w:val="20"/>
          <w:szCs w:val="20"/>
        </w:rPr>
        <w:t>l contratto stipulato</w:t>
      </w:r>
      <w:r w:rsidRPr="002647A3">
        <w:rPr>
          <w:rFonts w:asciiTheme="minorHAnsi" w:hAnsiTheme="minorHAnsi" w:cs="Arial"/>
          <w:bCs/>
          <w:sz w:val="20"/>
          <w:szCs w:val="20"/>
        </w:rPr>
        <w:t xml:space="preserve"> tra Consip ed i </w:t>
      </w:r>
      <w:r w:rsidR="00AF7496">
        <w:rPr>
          <w:rFonts w:asciiTheme="minorHAnsi" w:hAnsiTheme="minorHAnsi" w:cs="Arial"/>
          <w:bCs/>
          <w:sz w:val="20"/>
          <w:szCs w:val="20"/>
        </w:rPr>
        <w:t xml:space="preserve">singoli </w:t>
      </w:r>
      <w:r w:rsidRPr="002647A3">
        <w:rPr>
          <w:rFonts w:asciiTheme="minorHAnsi" w:hAnsiTheme="minorHAnsi" w:cs="Arial"/>
          <w:bCs/>
          <w:sz w:val="20"/>
          <w:szCs w:val="20"/>
        </w:rPr>
        <w:t xml:space="preserve">Fornitori aggiudicatari </w:t>
      </w:r>
      <w:r w:rsidR="00AF7496">
        <w:rPr>
          <w:rFonts w:asciiTheme="minorHAnsi" w:hAnsiTheme="minorHAnsi" w:cs="Arial"/>
          <w:bCs/>
          <w:sz w:val="20"/>
          <w:szCs w:val="20"/>
        </w:rPr>
        <w:t>avrà</w:t>
      </w:r>
      <w:r w:rsidRPr="002647A3">
        <w:rPr>
          <w:rFonts w:asciiTheme="minorHAnsi" w:hAnsiTheme="minorHAnsi" w:cs="Arial"/>
          <w:bCs/>
          <w:sz w:val="20"/>
          <w:szCs w:val="20"/>
        </w:rPr>
        <w:t xml:space="preserve"> una validità temporale pari a 24 mesi, eventualmente prorogabil</w:t>
      </w:r>
      <w:r w:rsidR="0014683E">
        <w:rPr>
          <w:rFonts w:asciiTheme="minorHAnsi" w:hAnsiTheme="minorHAnsi" w:cs="Arial"/>
          <w:bCs/>
          <w:sz w:val="20"/>
          <w:szCs w:val="20"/>
        </w:rPr>
        <w:t>e</w:t>
      </w:r>
      <w:r w:rsidRPr="002647A3">
        <w:rPr>
          <w:rFonts w:asciiTheme="minorHAnsi" w:hAnsiTheme="minorHAnsi" w:cs="Arial"/>
          <w:bCs/>
          <w:sz w:val="20"/>
          <w:szCs w:val="20"/>
        </w:rPr>
        <w:t xml:space="preserve">. </w:t>
      </w:r>
    </w:p>
    <w:p w14:paraId="10724FC5" w14:textId="32E9E18C" w:rsidR="000A305C" w:rsidRPr="001E7681" w:rsidRDefault="002A26A0" w:rsidP="002A26A0">
      <w:pPr>
        <w:spacing w:line="276" w:lineRule="auto"/>
        <w:ind w:left="284"/>
        <w:jc w:val="both"/>
        <w:rPr>
          <w:rFonts w:asciiTheme="minorHAnsi" w:hAnsiTheme="minorHAnsi" w:cs="Arial"/>
          <w:bCs/>
          <w:sz w:val="20"/>
          <w:szCs w:val="20"/>
        </w:rPr>
      </w:pPr>
      <w:r w:rsidRPr="002647A3">
        <w:rPr>
          <w:rFonts w:asciiTheme="minorHAnsi" w:hAnsiTheme="minorHAnsi" w:cs="Arial"/>
          <w:bCs/>
          <w:sz w:val="20"/>
          <w:szCs w:val="20"/>
        </w:rPr>
        <w:t xml:space="preserve">I singoli contratti di fornitura, attivati dalle Pubbliche Amministrazioni mediante l’adesione </w:t>
      </w:r>
      <w:r w:rsidRPr="001E7681">
        <w:rPr>
          <w:rFonts w:asciiTheme="minorHAnsi" w:hAnsiTheme="minorHAnsi" w:cs="Arial"/>
          <w:bCs/>
          <w:sz w:val="20"/>
          <w:szCs w:val="20"/>
        </w:rPr>
        <w:t xml:space="preserve">allo strumento, si prevede </w:t>
      </w:r>
      <w:r w:rsidR="00CC5EE5" w:rsidRPr="001E7681">
        <w:rPr>
          <w:rFonts w:asciiTheme="minorHAnsi" w:hAnsiTheme="minorHAnsi" w:cs="Arial"/>
          <w:bCs/>
          <w:sz w:val="20"/>
          <w:szCs w:val="20"/>
        </w:rPr>
        <w:t xml:space="preserve">che </w:t>
      </w:r>
      <w:r w:rsidRPr="001E7681">
        <w:rPr>
          <w:rFonts w:asciiTheme="minorHAnsi" w:hAnsiTheme="minorHAnsi" w:cs="Arial"/>
          <w:bCs/>
          <w:sz w:val="20"/>
          <w:szCs w:val="20"/>
        </w:rPr>
        <w:t>po</w:t>
      </w:r>
      <w:r w:rsidR="00AF7496" w:rsidRPr="001E7681">
        <w:rPr>
          <w:rFonts w:asciiTheme="minorHAnsi" w:hAnsiTheme="minorHAnsi" w:cs="Arial"/>
          <w:bCs/>
          <w:sz w:val="20"/>
          <w:szCs w:val="20"/>
        </w:rPr>
        <w:t>tranno</w:t>
      </w:r>
      <w:r w:rsidRPr="001E7681">
        <w:rPr>
          <w:rFonts w:asciiTheme="minorHAnsi" w:hAnsiTheme="minorHAnsi" w:cs="Arial"/>
          <w:bCs/>
          <w:sz w:val="20"/>
          <w:szCs w:val="20"/>
        </w:rPr>
        <w:t xml:space="preserve"> avere </w:t>
      </w:r>
      <w:r w:rsidR="0014683E" w:rsidRPr="001E7681">
        <w:rPr>
          <w:rFonts w:asciiTheme="minorHAnsi" w:hAnsiTheme="minorHAnsi" w:cs="Arial"/>
          <w:bCs/>
          <w:sz w:val="20"/>
          <w:szCs w:val="20"/>
        </w:rPr>
        <w:t>una durata contrattuale scelta</w:t>
      </w:r>
      <w:r w:rsidR="00702BC0" w:rsidRPr="001E7681">
        <w:rPr>
          <w:rFonts w:asciiTheme="minorHAnsi" w:hAnsiTheme="minorHAnsi" w:cs="Arial"/>
          <w:bCs/>
          <w:sz w:val="20"/>
          <w:szCs w:val="20"/>
        </w:rPr>
        <w:t xml:space="preserve"> tra </w:t>
      </w:r>
      <w:r w:rsidR="00181C10" w:rsidRPr="001E7681">
        <w:rPr>
          <w:rFonts w:asciiTheme="minorHAnsi" w:hAnsiTheme="minorHAnsi" w:cs="Arial"/>
          <w:bCs/>
          <w:sz w:val="20"/>
          <w:szCs w:val="20"/>
        </w:rPr>
        <w:t xml:space="preserve">6 </w:t>
      </w:r>
      <w:r w:rsidR="00702BC0" w:rsidRPr="001E7681">
        <w:rPr>
          <w:rFonts w:asciiTheme="minorHAnsi" w:hAnsiTheme="minorHAnsi" w:cs="Arial"/>
          <w:bCs/>
          <w:sz w:val="20"/>
          <w:szCs w:val="20"/>
        </w:rPr>
        <w:t>e</w:t>
      </w:r>
      <w:r w:rsidRPr="001E7681">
        <w:rPr>
          <w:rFonts w:asciiTheme="minorHAnsi" w:hAnsiTheme="minorHAnsi" w:cs="Arial"/>
          <w:bCs/>
          <w:sz w:val="20"/>
          <w:szCs w:val="20"/>
        </w:rPr>
        <w:t xml:space="preserve"> 9 anni. </w:t>
      </w:r>
    </w:p>
    <w:p w14:paraId="72CB1CE3" w14:textId="18AAB4D3" w:rsidR="002A26A0" w:rsidRPr="002647A3" w:rsidRDefault="002A26A0" w:rsidP="002A26A0">
      <w:pPr>
        <w:spacing w:line="276" w:lineRule="auto"/>
        <w:ind w:left="284"/>
        <w:jc w:val="both"/>
        <w:rPr>
          <w:rFonts w:asciiTheme="minorHAnsi" w:hAnsiTheme="minorHAnsi" w:cs="Arial"/>
          <w:bCs/>
          <w:sz w:val="20"/>
          <w:szCs w:val="20"/>
        </w:rPr>
      </w:pPr>
      <w:r w:rsidRPr="001E7681">
        <w:rPr>
          <w:rFonts w:asciiTheme="minorHAnsi" w:hAnsiTheme="minorHAnsi" w:cs="Arial"/>
          <w:bCs/>
          <w:sz w:val="20"/>
          <w:szCs w:val="20"/>
        </w:rPr>
        <w:t>I contratti con durata</w:t>
      </w:r>
      <w:r w:rsidR="00702BC0" w:rsidRPr="001E7681">
        <w:rPr>
          <w:rFonts w:asciiTheme="minorHAnsi" w:hAnsiTheme="minorHAnsi" w:cs="Arial"/>
          <w:bCs/>
          <w:sz w:val="20"/>
          <w:szCs w:val="20"/>
        </w:rPr>
        <w:t xml:space="preserve"> maggiore</w:t>
      </w:r>
      <w:r w:rsidR="0014683E" w:rsidRPr="001E7681">
        <w:rPr>
          <w:rFonts w:asciiTheme="minorHAnsi" w:hAnsiTheme="minorHAnsi" w:cs="Arial"/>
          <w:bCs/>
          <w:sz w:val="20"/>
          <w:szCs w:val="20"/>
        </w:rPr>
        <w:t xml:space="preserve"> </w:t>
      </w:r>
      <w:r w:rsidR="001E7681" w:rsidRPr="001E7681">
        <w:rPr>
          <w:rFonts w:asciiTheme="minorHAnsi" w:hAnsiTheme="minorHAnsi" w:cs="Arial"/>
          <w:bCs/>
          <w:sz w:val="20"/>
          <w:szCs w:val="20"/>
        </w:rPr>
        <w:t>so</w:t>
      </w:r>
      <w:r w:rsidR="00702BC0" w:rsidRPr="001E7681">
        <w:rPr>
          <w:rFonts w:asciiTheme="minorHAnsi" w:hAnsiTheme="minorHAnsi" w:cs="Arial"/>
          <w:bCs/>
          <w:sz w:val="20"/>
          <w:szCs w:val="20"/>
        </w:rPr>
        <w:t>no</w:t>
      </w:r>
      <w:r w:rsidR="00562AA0" w:rsidRPr="001E7681">
        <w:rPr>
          <w:rFonts w:asciiTheme="minorHAnsi" w:hAnsiTheme="minorHAnsi" w:cs="Arial"/>
          <w:bCs/>
          <w:sz w:val="20"/>
          <w:szCs w:val="20"/>
        </w:rPr>
        <w:t xml:space="preserve"> </w:t>
      </w:r>
      <w:r w:rsidR="001E7681" w:rsidRPr="001E7681">
        <w:rPr>
          <w:rFonts w:asciiTheme="minorHAnsi" w:hAnsiTheme="minorHAnsi" w:cs="Arial"/>
          <w:bCs/>
          <w:sz w:val="20"/>
          <w:szCs w:val="20"/>
        </w:rPr>
        <w:t>dedicati a</w:t>
      </w:r>
      <w:r w:rsidR="00562AA0" w:rsidRPr="001E7681">
        <w:rPr>
          <w:rFonts w:asciiTheme="minorHAnsi" w:hAnsiTheme="minorHAnsi" w:cs="Arial"/>
          <w:bCs/>
          <w:sz w:val="20"/>
          <w:szCs w:val="20"/>
        </w:rPr>
        <w:t xml:space="preserve"> que</w:t>
      </w:r>
      <w:r w:rsidR="009E476F" w:rsidRPr="001E7681">
        <w:rPr>
          <w:rFonts w:asciiTheme="minorHAnsi" w:hAnsiTheme="minorHAnsi" w:cs="Arial"/>
          <w:bCs/>
          <w:sz w:val="20"/>
          <w:szCs w:val="20"/>
        </w:rPr>
        <w:t>lle Amministrazioni</w:t>
      </w:r>
      <w:r w:rsidRPr="001E7681">
        <w:rPr>
          <w:rFonts w:asciiTheme="minorHAnsi" w:hAnsiTheme="minorHAnsi" w:cs="Arial"/>
          <w:bCs/>
          <w:sz w:val="20"/>
          <w:szCs w:val="20"/>
        </w:rPr>
        <w:t xml:space="preserve"> </w:t>
      </w:r>
      <w:r w:rsidR="00456959">
        <w:rPr>
          <w:rFonts w:asciiTheme="minorHAnsi" w:hAnsiTheme="minorHAnsi" w:cs="Arial"/>
          <w:bCs/>
          <w:sz w:val="20"/>
          <w:szCs w:val="20"/>
        </w:rPr>
        <w:t>i cu</w:t>
      </w:r>
      <w:r w:rsidR="001E7681" w:rsidRPr="001E7681">
        <w:rPr>
          <w:rFonts w:asciiTheme="minorHAnsi" w:hAnsiTheme="minorHAnsi" w:cs="Arial"/>
          <w:bCs/>
          <w:sz w:val="20"/>
          <w:szCs w:val="20"/>
        </w:rPr>
        <w:t>i</w:t>
      </w:r>
      <w:r w:rsidR="00456959">
        <w:rPr>
          <w:rFonts w:asciiTheme="minorHAnsi" w:hAnsiTheme="minorHAnsi" w:cs="Arial"/>
          <w:bCs/>
          <w:sz w:val="20"/>
          <w:szCs w:val="20"/>
        </w:rPr>
        <w:t xml:space="preserve"> </w:t>
      </w:r>
      <w:r w:rsidR="001E7681" w:rsidRPr="001E7681">
        <w:rPr>
          <w:rFonts w:asciiTheme="minorHAnsi" w:hAnsiTheme="minorHAnsi" w:cs="Arial"/>
          <w:bCs/>
          <w:sz w:val="20"/>
          <w:szCs w:val="20"/>
        </w:rPr>
        <w:t>immobili necessitano della realizzazione di interventi finalizzati al risparmio dei consumi dei vettori energetici e la conseguente diminuzione delle emissioni inquinanti e dell’impatto ambientale con tempi di rientro maggiore.</w:t>
      </w:r>
    </w:p>
    <w:p w14:paraId="1E18B249" w14:textId="77777777" w:rsidR="002A26A0" w:rsidRPr="002647A3" w:rsidRDefault="002A26A0" w:rsidP="00164F77">
      <w:pPr>
        <w:spacing w:line="276" w:lineRule="auto"/>
        <w:ind w:left="284"/>
        <w:jc w:val="both"/>
        <w:rPr>
          <w:rFonts w:ascii="Calibri" w:hAnsi="Calibri" w:cs="Arial"/>
          <w:sz w:val="20"/>
          <w:szCs w:val="20"/>
        </w:rPr>
      </w:pPr>
    </w:p>
    <w:p w14:paraId="310D2BCD" w14:textId="7AA011E9" w:rsidR="00164F77" w:rsidRPr="00720367" w:rsidRDefault="00720367" w:rsidP="00720367">
      <w:pPr>
        <w:spacing w:line="276" w:lineRule="auto"/>
        <w:ind w:left="284"/>
        <w:jc w:val="both"/>
        <w:rPr>
          <w:rFonts w:asciiTheme="minorHAnsi" w:hAnsiTheme="minorHAnsi" w:cs="Arial"/>
          <w:bCs/>
          <w:sz w:val="20"/>
          <w:szCs w:val="20"/>
        </w:rPr>
      </w:pPr>
      <w:r w:rsidRPr="002647A3">
        <w:rPr>
          <w:rFonts w:asciiTheme="minorHAnsi" w:hAnsiTheme="minorHAnsi" w:cs="Arial"/>
          <w:bCs/>
          <w:sz w:val="20"/>
          <w:szCs w:val="20"/>
        </w:rPr>
        <w:t>A seguito della presente Consultazione di Mercato, Consip S.p.A. bandirà una gara per l’affidamento dei servizi suddetti. La scelta dello strumento contrattuale sarà definita da Consip S.p.A. in una fase successiva alla presente Consultazione.</w:t>
      </w:r>
      <w:r w:rsidR="00164F77">
        <w:rPr>
          <w:rFonts w:asciiTheme="minorHAnsi" w:hAnsiTheme="minorHAnsi" w:cs="Arial"/>
          <w:bCs/>
          <w:color w:val="FF0000"/>
          <w:sz w:val="20"/>
          <w:szCs w:val="20"/>
        </w:rPr>
        <w:br w:type="page"/>
      </w:r>
    </w:p>
    <w:p w14:paraId="615626F8"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 xml:space="preserve">Domande – Questionario </w:t>
      </w:r>
      <w:r w:rsidRPr="00DB1E1F">
        <w:rPr>
          <w:rFonts w:asciiTheme="minorHAnsi" w:hAnsiTheme="minorHAnsi" w:cs="Arial"/>
          <w:b/>
          <w:bCs/>
          <w:sz w:val="22"/>
          <w:szCs w:val="22"/>
        </w:rPr>
        <w:t>generale</w:t>
      </w:r>
      <w:r w:rsidR="00F6707E" w:rsidRPr="00DB1E1F">
        <w:rPr>
          <w:rFonts w:asciiTheme="minorHAnsi" w:hAnsiTheme="minorHAnsi" w:cs="Arial"/>
          <w:b/>
          <w:bCs/>
          <w:sz w:val="22"/>
          <w:szCs w:val="22"/>
        </w:rPr>
        <w:t xml:space="preserve"> e tecnico</w:t>
      </w:r>
    </w:p>
    <w:p w14:paraId="1FCE2189" w14:textId="317F7FE9" w:rsidR="00105215" w:rsidRDefault="00105215" w:rsidP="00105215">
      <w:pPr>
        <w:spacing w:line="276" w:lineRule="auto"/>
        <w:jc w:val="both"/>
        <w:rPr>
          <w:rFonts w:asciiTheme="minorHAnsi" w:hAnsiTheme="minorHAnsi" w:cs="Arial"/>
          <w:bCs/>
          <w:sz w:val="20"/>
          <w:szCs w:val="20"/>
        </w:rPr>
      </w:pPr>
      <w:r>
        <w:rPr>
          <w:rFonts w:asciiTheme="minorHAnsi" w:hAnsiTheme="minorHAnsi" w:cs="Arial"/>
          <w:bCs/>
          <w:sz w:val="20"/>
          <w:szCs w:val="20"/>
        </w:rPr>
        <w:t xml:space="preserve">Oltre alle seguenti domande </w:t>
      </w:r>
      <w:bookmarkStart w:id="0" w:name="_GoBack"/>
      <w:r w:rsidRPr="00A92094">
        <w:rPr>
          <w:rFonts w:asciiTheme="minorHAnsi" w:hAnsiTheme="minorHAnsi" w:cs="Arial"/>
          <w:b/>
          <w:bCs/>
          <w:sz w:val="20"/>
          <w:szCs w:val="20"/>
          <w:u w:val="single"/>
        </w:rPr>
        <w:t>si richiede la compilazione del file Excel con il dettaglio delle informazioni ivi richieste</w:t>
      </w:r>
      <w:r w:rsidR="006D58BF" w:rsidRPr="00A92094">
        <w:rPr>
          <w:rFonts w:asciiTheme="minorHAnsi" w:hAnsiTheme="minorHAnsi" w:cs="Arial"/>
          <w:b/>
          <w:bCs/>
          <w:sz w:val="20"/>
          <w:szCs w:val="20"/>
          <w:u w:val="single"/>
        </w:rPr>
        <w:t xml:space="preserve"> pubblicato contestualmente al presente questionario</w:t>
      </w:r>
      <w:bookmarkEnd w:id="0"/>
      <w:r>
        <w:rPr>
          <w:rFonts w:asciiTheme="minorHAnsi" w:hAnsiTheme="minorHAnsi" w:cs="Arial"/>
          <w:bCs/>
          <w:sz w:val="20"/>
          <w:szCs w:val="20"/>
        </w:rPr>
        <w:t>.</w:t>
      </w:r>
    </w:p>
    <w:p w14:paraId="11CF61B2" w14:textId="77777777" w:rsidR="00B54B54" w:rsidRDefault="00B54B54" w:rsidP="00164F77">
      <w:pPr>
        <w:spacing w:line="276" w:lineRule="auto"/>
        <w:ind w:left="284"/>
        <w:jc w:val="both"/>
        <w:rPr>
          <w:rFonts w:asciiTheme="minorHAnsi" w:hAnsiTheme="minorHAnsi" w:cs="Arial"/>
          <w:bCs/>
          <w:sz w:val="20"/>
          <w:szCs w:val="20"/>
        </w:rPr>
      </w:pPr>
    </w:p>
    <w:p w14:paraId="57FB379F" w14:textId="429A156E" w:rsidR="00936169" w:rsidRDefault="00EA00DC" w:rsidP="00936169">
      <w:pPr>
        <w:numPr>
          <w:ilvl w:val="0"/>
          <w:numId w:val="5"/>
        </w:numPr>
        <w:spacing w:line="276" w:lineRule="auto"/>
        <w:ind w:left="357" w:hanging="357"/>
        <w:jc w:val="both"/>
        <w:rPr>
          <w:rFonts w:asciiTheme="minorHAnsi" w:hAnsiTheme="minorHAnsi" w:cs="Arial"/>
          <w:bCs/>
          <w:sz w:val="20"/>
          <w:szCs w:val="20"/>
        </w:rPr>
      </w:pPr>
      <w:r>
        <w:rPr>
          <w:rFonts w:asciiTheme="minorHAnsi" w:hAnsiTheme="minorHAnsi" w:cs="Arial"/>
          <w:bCs/>
          <w:sz w:val="20"/>
          <w:szCs w:val="20"/>
        </w:rPr>
        <w:t>Con riferimento alla precedente edizione di gara (</w:t>
      </w:r>
      <w:r w:rsidR="00936169">
        <w:rPr>
          <w:rFonts w:asciiTheme="minorHAnsi" w:hAnsiTheme="minorHAnsi" w:cs="Arial"/>
          <w:bCs/>
          <w:sz w:val="20"/>
          <w:szCs w:val="20"/>
        </w:rPr>
        <w:t xml:space="preserve">Servizio </w:t>
      </w:r>
      <w:r>
        <w:rPr>
          <w:rFonts w:asciiTheme="minorHAnsi" w:hAnsiTheme="minorHAnsi" w:cs="Arial"/>
          <w:bCs/>
          <w:sz w:val="20"/>
          <w:szCs w:val="20"/>
        </w:rPr>
        <w:t xml:space="preserve">Integrato Energia </w:t>
      </w:r>
      <w:r w:rsidR="00936169">
        <w:rPr>
          <w:rFonts w:asciiTheme="minorHAnsi" w:hAnsiTheme="minorHAnsi" w:cs="Arial"/>
          <w:bCs/>
          <w:sz w:val="20"/>
          <w:szCs w:val="20"/>
        </w:rPr>
        <w:t>4</w:t>
      </w:r>
      <w:r>
        <w:rPr>
          <w:rFonts w:asciiTheme="minorHAnsi" w:hAnsiTheme="minorHAnsi" w:cs="Arial"/>
          <w:bCs/>
          <w:sz w:val="20"/>
          <w:szCs w:val="20"/>
        </w:rPr>
        <w:t xml:space="preserve"> – </w:t>
      </w:r>
      <w:hyperlink r:id="rId12" w:history="1">
        <w:r w:rsidR="00936169">
          <w:rPr>
            <w:rFonts w:asciiTheme="minorHAnsi" w:hAnsiTheme="minorHAnsi" w:cs="Arial"/>
            <w:bCs/>
            <w:sz w:val="20"/>
            <w:szCs w:val="20"/>
          </w:rPr>
          <w:t>SIE 4</w:t>
        </w:r>
      </w:hyperlink>
      <w:r>
        <w:rPr>
          <w:rFonts w:asciiTheme="minorHAnsi" w:hAnsiTheme="minorHAnsi" w:cs="Arial"/>
          <w:bCs/>
          <w:sz w:val="20"/>
          <w:szCs w:val="20"/>
        </w:rPr>
        <w:t xml:space="preserve">) qual è la vostra opinione (punti di forza/criticità)? </w:t>
      </w:r>
    </w:p>
    <w:p w14:paraId="23C14485" w14:textId="045BFCBB" w:rsidR="00EA00DC" w:rsidRPr="00936169" w:rsidRDefault="00EA00DC" w:rsidP="00936169">
      <w:pPr>
        <w:spacing w:line="276" w:lineRule="auto"/>
        <w:ind w:left="378"/>
        <w:jc w:val="both"/>
        <w:rPr>
          <w:rFonts w:asciiTheme="minorHAnsi" w:hAnsiTheme="minorHAnsi" w:cs="Arial"/>
          <w:bCs/>
          <w:sz w:val="20"/>
          <w:szCs w:val="20"/>
        </w:rPr>
      </w:pPr>
      <w:r w:rsidRPr="00936169">
        <w:rPr>
          <w:rFonts w:asciiTheme="minorHAnsi" w:hAnsiTheme="minorHAnsi" w:cs="Arial"/>
          <w:bCs/>
          <w:sz w:val="20"/>
          <w:szCs w:val="20"/>
        </w:rPr>
        <w:t>Nel caso di non partecipazione alla precedente iniziativa, quali sono state le principali motivazioni.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A00DC" w14:paraId="4E4B027C" w14:textId="77777777" w:rsidTr="00ED221D">
        <w:trPr>
          <w:trHeight w:val="1757"/>
        </w:trPr>
        <w:tc>
          <w:tcPr>
            <w:tcW w:w="8494" w:type="dxa"/>
            <w:shd w:val="clear" w:color="auto" w:fill="F2F2F2" w:themeFill="background1" w:themeFillShade="F2"/>
          </w:tcPr>
          <w:p w14:paraId="486E65FA" w14:textId="77777777" w:rsidR="00EA00DC" w:rsidRDefault="00EA00DC" w:rsidP="00ED221D">
            <w:pPr>
              <w:ind w:left="284"/>
              <w:jc w:val="both"/>
              <w:rPr>
                <w:rFonts w:asciiTheme="minorHAnsi" w:hAnsiTheme="minorHAnsi" w:cs="Arial"/>
                <w:bCs/>
                <w:sz w:val="20"/>
                <w:szCs w:val="20"/>
              </w:rPr>
            </w:pPr>
          </w:p>
        </w:tc>
      </w:tr>
    </w:tbl>
    <w:p w14:paraId="2EAB20A5" w14:textId="77777777" w:rsidR="00EA00DC" w:rsidRDefault="00EA00DC" w:rsidP="00EA00DC">
      <w:pPr>
        <w:spacing w:line="276" w:lineRule="auto"/>
        <w:ind w:left="357"/>
        <w:jc w:val="both"/>
        <w:rPr>
          <w:rFonts w:asciiTheme="minorHAnsi" w:hAnsiTheme="minorHAnsi" w:cs="Arial"/>
          <w:bCs/>
          <w:sz w:val="20"/>
          <w:szCs w:val="20"/>
        </w:rPr>
      </w:pPr>
    </w:p>
    <w:p w14:paraId="1C078B5F" w14:textId="5F782DB4" w:rsidR="004E2B36" w:rsidRDefault="00EA00DC" w:rsidP="0015145B">
      <w:pPr>
        <w:numPr>
          <w:ilvl w:val="0"/>
          <w:numId w:val="5"/>
        </w:numPr>
        <w:spacing w:line="276" w:lineRule="auto"/>
        <w:ind w:left="357" w:hanging="357"/>
        <w:jc w:val="both"/>
        <w:rPr>
          <w:rFonts w:asciiTheme="minorHAnsi" w:hAnsiTheme="minorHAnsi" w:cs="Arial"/>
          <w:bCs/>
          <w:sz w:val="20"/>
          <w:szCs w:val="20"/>
        </w:rPr>
      </w:pPr>
      <w:r w:rsidRPr="00B3730B">
        <w:rPr>
          <w:rFonts w:asciiTheme="minorHAnsi" w:hAnsiTheme="minorHAnsi" w:cs="Arial"/>
          <w:bCs/>
          <w:sz w:val="20"/>
          <w:szCs w:val="20"/>
        </w:rPr>
        <w:t>Con riferimento all’iniziativa</w:t>
      </w:r>
      <w:r>
        <w:rPr>
          <w:rFonts w:asciiTheme="minorHAnsi" w:hAnsiTheme="minorHAnsi" w:cs="Arial"/>
          <w:bCs/>
          <w:sz w:val="20"/>
          <w:szCs w:val="20"/>
        </w:rPr>
        <w:t xml:space="preserve"> analoga</w:t>
      </w:r>
      <w:r w:rsidRPr="00B3730B">
        <w:rPr>
          <w:rFonts w:asciiTheme="minorHAnsi" w:hAnsiTheme="minorHAnsi" w:cs="Arial"/>
          <w:bCs/>
          <w:sz w:val="20"/>
          <w:szCs w:val="20"/>
        </w:rPr>
        <w:t xml:space="preserve">, bandita sempre dalla Consip S.p.A., </w:t>
      </w:r>
      <w:r w:rsidR="00936169">
        <w:rPr>
          <w:rFonts w:asciiTheme="minorHAnsi" w:hAnsiTheme="minorHAnsi" w:cs="Arial"/>
          <w:bCs/>
          <w:sz w:val="20"/>
          <w:szCs w:val="20"/>
        </w:rPr>
        <w:t>Multis</w:t>
      </w:r>
      <w:r w:rsidR="00936169" w:rsidRPr="00B3730B">
        <w:rPr>
          <w:rFonts w:asciiTheme="minorHAnsi" w:hAnsiTheme="minorHAnsi" w:cs="Arial"/>
          <w:bCs/>
          <w:sz w:val="20"/>
          <w:szCs w:val="20"/>
        </w:rPr>
        <w:t xml:space="preserve">ervizio </w:t>
      </w:r>
      <w:r w:rsidRPr="00B3730B">
        <w:rPr>
          <w:rFonts w:asciiTheme="minorHAnsi" w:hAnsiTheme="minorHAnsi" w:cs="Arial"/>
          <w:bCs/>
          <w:sz w:val="20"/>
          <w:szCs w:val="20"/>
        </w:rPr>
        <w:t>Integrato Energia</w:t>
      </w:r>
      <w:r w:rsidR="00936169">
        <w:rPr>
          <w:rFonts w:asciiTheme="minorHAnsi" w:hAnsiTheme="minorHAnsi" w:cs="Arial"/>
          <w:bCs/>
          <w:sz w:val="20"/>
          <w:szCs w:val="20"/>
        </w:rPr>
        <w:t xml:space="preserve"> Sanità</w:t>
      </w:r>
      <w:r w:rsidRPr="00B3730B">
        <w:rPr>
          <w:rFonts w:asciiTheme="minorHAnsi" w:hAnsiTheme="minorHAnsi" w:cs="Arial"/>
          <w:bCs/>
          <w:sz w:val="20"/>
          <w:szCs w:val="20"/>
        </w:rPr>
        <w:t xml:space="preserve"> (</w:t>
      </w:r>
      <w:r w:rsidR="00936169">
        <w:rPr>
          <w:rFonts w:asciiTheme="minorHAnsi" w:hAnsiTheme="minorHAnsi" w:cs="Arial"/>
          <w:bCs/>
          <w:sz w:val="20"/>
          <w:szCs w:val="20"/>
        </w:rPr>
        <w:t>MIES 2</w:t>
      </w:r>
      <w:r w:rsidRPr="00B3730B">
        <w:rPr>
          <w:rFonts w:asciiTheme="minorHAnsi" w:hAnsiTheme="minorHAnsi" w:cs="Arial"/>
          <w:bCs/>
          <w:sz w:val="20"/>
          <w:szCs w:val="20"/>
        </w:rPr>
        <w:t>) qual è la vostra opinione</w:t>
      </w:r>
      <w:r>
        <w:rPr>
          <w:rFonts w:asciiTheme="minorHAnsi" w:hAnsiTheme="minorHAnsi" w:cs="Arial"/>
          <w:bCs/>
          <w:sz w:val="20"/>
          <w:szCs w:val="20"/>
        </w:rPr>
        <w:t xml:space="preserve"> (punti di forza/criticità)</w:t>
      </w:r>
      <w:r w:rsidRPr="00B3730B">
        <w:rPr>
          <w:rFonts w:asciiTheme="minorHAnsi" w:hAnsiTheme="minorHAnsi" w:cs="Arial"/>
          <w:bCs/>
          <w:sz w:val="20"/>
          <w:szCs w:val="20"/>
        </w:rPr>
        <w:t xml:space="preserve">? </w:t>
      </w:r>
    </w:p>
    <w:p w14:paraId="76102C5C" w14:textId="6C87424E" w:rsidR="00EA00DC" w:rsidRPr="00B3730B" w:rsidRDefault="00EA00DC" w:rsidP="004E2B36">
      <w:pPr>
        <w:spacing w:line="276" w:lineRule="auto"/>
        <w:ind w:left="357"/>
        <w:jc w:val="both"/>
        <w:rPr>
          <w:rFonts w:asciiTheme="minorHAnsi" w:hAnsiTheme="minorHAnsi" w:cs="Arial"/>
          <w:bCs/>
          <w:sz w:val="20"/>
          <w:szCs w:val="20"/>
        </w:rPr>
      </w:pPr>
      <w:r>
        <w:rPr>
          <w:rFonts w:asciiTheme="minorHAnsi" w:hAnsiTheme="minorHAnsi" w:cs="Arial"/>
          <w:bCs/>
          <w:sz w:val="20"/>
          <w:szCs w:val="20"/>
        </w:rPr>
        <w:t>Nel caso di non partecipazione alla precedente iniziativa</w:t>
      </w:r>
      <w:r w:rsidRPr="00B3730B">
        <w:rPr>
          <w:rFonts w:asciiTheme="minorHAnsi" w:hAnsiTheme="minorHAnsi" w:cs="Arial"/>
          <w:bCs/>
          <w:sz w:val="20"/>
          <w:szCs w:val="20"/>
        </w:rPr>
        <w:t>, quali sono state le principali motivazioni</w:t>
      </w:r>
      <w:r>
        <w:rPr>
          <w:rFonts w:asciiTheme="minorHAnsi" w:hAnsiTheme="minorHAnsi" w:cs="Arial"/>
          <w:bCs/>
          <w:sz w:val="20"/>
          <w:szCs w:val="20"/>
        </w:rPr>
        <w:t>.</w:t>
      </w:r>
    </w:p>
    <w:p w14:paraId="6582BE21" w14:textId="77777777" w:rsidR="00EA00DC" w:rsidRPr="000E0DAB" w:rsidRDefault="00EA00DC" w:rsidP="00EA00DC">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A00DC" w14:paraId="144A5A4E" w14:textId="77777777" w:rsidTr="00ED221D">
        <w:trPr>
          <w:trHeight w:val="1757"/>
        </w:trPr>
        <w:tc>
          <w:tcPr>
            <w:tcW w:w="8494" w:type="dxa"/>
            <w:shd w:val="clear" w:color="auto" w:fill="F2F2F2" w:themeFill="background1" w:themeFillShade="F2"/>
          </w:tcPr>
          <w:p w14:paraId="63C4E9CD" w14:textId="77777777" w:rsidR="00EA00DC" w:rsidRDefault="00EA00DC" w:rsidP="00ED221D">
            <w:pPr>
              <w:ind w:left="284"/>
              <w:jc w:val="both"/>
              <w:rPr>
                <w:rFonts w:asciiTheme="minorHAnsi" w:hAnsiTheme="minorHAnsi" w:cs="Arial"/>
                <w:bCs/>
                <w:sz w:val="20"/>
                <w:szCs w:val="20"/>
              </w:rPr>
            </w:pPr>
          </w:p>
        </w:tc>
      </w:tr>
    </w:tbl>
    <w:p w14:paraId="03772D58" w14:textId="77777777" w:rsidR="00EA00DC" w:rsidRDefault="00EA00DC" w:rsidP="002448CA">
      <w:pPr>
        <w:spacing w:line="276" w:lineRule="auto"/>
        <w:ind w:left="284"/>
        <w:jc w:val="both"/>
        <w:rPr>
          <w:rFonts w:asciiTheme="minorHAnsi" w:hAnsiTheme="minorHAnsi" w:cs="Arial"/>
          <w:bCs/>
          <w:sz w:val="20"/>
          <w:szCs w:val="20"/>
        </w:rPr>
      </w:pPr>
    </w:p>
    <w:p w14:paraId="27AAC8B2" w14:textId="5C323812" w:rsidR="00C73861" w:rsidRDefault="00581F05" w:rsidP="0015145B">
      <w:pPr>
        <w:pStyle w:val="Paragrafoelenco"/>
        <w:numPr>
          <w:ilvl w:val="0"/>
          <w:numId w:val="5"/>
        </w:numPr>
        <w:spacing w:line="276" w:lineRule="auto"/>
        <w:ind w:left="357" w:hanging="357"/>
        <w:jc w:val="both"/>
        <w:rPr>
          <w:rFonts w:asciiTheme="minorHAnsi" w:hAnsiTheme="minorHAnsi" w:cs="Arial"/>
          <w:bCs/>
          <w:sz w:val="20"/>
          <w:szCs w:val="20"/>
        </w:rPr>
      </w:pPr>
      <w:r w:rsidRPr="00074C40">
        <w:rPr>
          <w:rFonts w:asciiTheme="minorHAnsi" w:hAnsiTheme="minorHAnsi" w:cs="Arial"/>
          <w:bCs/>
          <w:sz w:val="20"/>
          <w:szCs w:val="20"/>
        </w:rPr>
        <w:t>S</w:t>
      </w:r>
      <w:r>
        <w:rPr>
          <w:rFonts w:asciiTheme="minorHAnsi" w:hAnsiTheme="minorHAnsi" w:cs="Arial"/>
          <w:bCs/>
          <w:sz w:val="20"/>
          <w:szCs w:val="20"/>
        </w:rPr>
        <w:t>ares</w:t>
      </w:r>
      <w:r w:rsidRPr="00074C40">
        <w:rPr>
          <w:rFonts w:asciiTheme="minorHAnsi" w:hAnsiTheme="minorHAnsi" w:cs="Arial"/>
          <w:bCs/>
          <w:sz w:val="20"/>
          <w:szCs w:val="20"/>
        </w:rPr>
        <w:t xml:space="preserve">te </w:t>
      </w:r>
      <w:r w:rsidR="00074C40" w:rsidRPr="00074C40">
        <w:rPr>
          <w:rFonts w:asciiTheme="minorHAnsi" w:hAnsiTheme="minorHAnsi" w:cs="Arial"/>
          <w:bCs/>
          <w:sz w:val="20"/>
          <w:szCs w:val="20"/>
        </w:rPr>
        <w:t>interessati a partecipare alla gara in oggetto? In caso affermativo indicare la forma di partecipazione (diretta, indiretta, singola, RTI, Consorzio, rete d’impresa)</w:t>
      </w:r>
      <w:r w:rsidR="00C73861">
        <w:rPr>
          <w:rFonts w:asciiTheme="minorHAnsi" w:hAnsiTheme="minorHAnsi" w:cs="Arial"/>
          <w:bCs/>
          <w:sz w:val="20"/>
          <w:szCs w:val="20"/>
        </w:rPr>
        <w:t>.</w:t>
      </w:r>
      <w:r w:rsidR="00074C40" w:rsidRPr="00074C40">
        <w:rPr>
          <w:rFonts w:asciiTheme="minorHAnsi" w:hAnsiTheme="minorHAnsi" w:cs="Arial"/>
          <w:bCs/>
          <w:sz w:val="20"/>
          <w:szCs w:val="20"/>
        </w:rPr>
        <w:t xml:space="preserve"> </w:t>
      </w:r>
    </w:p>
    <w:p w14:paraId="1312A8C5" w14:textId="3F291F83" w:rsidR="00074C40" w:rsidRPr="00074C40" w:rsidRDefault="00074C40" w:rsidP="00C73861">
      <w:pPr>
        <w:pStyle w:val="Paragrafoelenco"/>
        <w:spacing w:line="276" w:lineRule="auto"/>
        <w:ind w:left="357"/>
        <w:jc w:val="both"/>
        <w:rPr>
          <w:rFonts w:asciiTheme="minorHAnsi" w:hAnsiTheme="minorHAnsi" w:cs="Arial"/>
          <w:bCs/>
          <w:sz w:val="20"/>
          <w:szCs w:val="20"/>
        </w:rPr>
      </w:pPr>
      <w:r w:rsidRPr="00074C40">
        <w:rPr>
          <w:rFonts w:asciiTheme="minorHAnsi" w:hAnsiTheme="minorHAnsi" w:cs="Arial"/>
          <w:bCs/>
          <w:sz w:val="20"/>
          <w:szCs w:val="20"/>
        </w:rPr>
        <w:t>In caso negativo, dettagliarne le motivazioni.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4C40" w14:paraId="56B9C6F5" w14:textId="77777777" w:rsidTr="00ED221D">
        <w:trPr>
          <w:trHeight w:val="1757"/>
        </w:trPr>
        <w:tc>
          <w:tcPr>
            <w:tcW w:w="8494" w:type="dxa"/>
            <w:shd w:val="clear" w:color="auto" w:fill="F2F2F2" w:themeFill="background1" w:themeFillShade="F2"/>
          </w:tcPr>
          <w:p w14:paraId="4DE148FC" w14:textId="77777777" w:rsidR="00074C40" w:rsidRDefault="00074C40" w:rsidP="00ED221D">
            <w:pPr>
              <w:ind w:left="284"/>
              <w:jc w:val="both"/>
              <w:rPr>
                <w:rFonts w:asciiTheme="minorHAnsi" w:hAnsiTheme="minorHAnsi" w:cs="Arial"/>
                <w:bCs/>
                <w:sz w:val="20"/>
                <w:szCs w:val="20"/>
              </w:rPr>
            </w:pPr>
          </w:p>
        </w:tc>
      </w:tr>
    </w:tbl>
    <w:p w14:paraId="301295EC" w14:textId="77777777" w:rsidR="00074C40" w:rsidRDefault="00074C40" w:rsidP="00074C40">
      <w:pPr>
        <w:spacing w:line="276" w:lineRule="auto"/>
        <w:ind w:left="284"/>
        <w:jc w:val="both"/>
        <w:rPr>
          <w:rFonts w:asciiTheme="minorHAnsi" w:hAnsiTheme="minorHAnsi" w:cs="Arial"/>
          <w:bCs/>
          <w:sz w:val="20"/>
          <w:szCs w:val="20"/>
        </w:rPr>
      </w:pPr>
    </w:p>
    <w:p w14:paraId="065B48BF" w14:textId="77777777" w:rsidR="00C73861" w:rsidRDefault="00055F3E" w:rsidP="0076429B">
      <w:pPr>
        <w:pStyle w:val="Paragrafoelenco"/>
        <w:numPr>
          <w:ilvl w:val="0"/>
          <w:numId w:val="5"/>
        </w:numPr>
        <w:spacing w:line="276" w:lineRule="auto"/>
        <w:ind w:left="357" w:hanging="357"/>
        <w:jc w:val="both"/>
        <w:rPr>
          <w:rFonts w:asciiTheme="minorHAnsi" w:hAnsiTheme="minorHAnsi" w:cs="Arial"/>
          <w:bCs/>
          <w:sz w:val="20"/>
          <w:szCs w:val="20"/>
        </w:rPr>
      </w:pPr>
      <w:r w:rsidRPr="0076429B">
        <w:rPr>
          <w:rFonts w:ascii="Calibri" w:hAnsi="Calibri"/>
          <w:sz w:val="20"/>
          <w:szCs w:val="20"/>
        </w:rPr>
        <w:t xml:space="preserve">Ritenete che vi siano state delle criticità, eventualmente riscontrate nelle precedenti edizioni, riconducibili all’utilizzo dello strumento della Convenzione </w:t>
      </w:r>
      <w:r w:rsidR="005E71F4" w:rsidRPr="0076429B">
        <w:rPr>
          <w:rFonts w:asciiTheme="minorHAnsi" w:hAnsiTheme="minorHAnsi" w:cs="Arial"/>
          <w:bCs/>
          <w:color w:val="000000" w:themeColor="text1"/>
          <w:sz w:val="20"/>
          <w:szCs w:val="20"/>
        </w:rPr>
        <w:t>ex art. 26 Legge n. 488/1999 e s.m.i.</w:t>
      </w:r>
      <w:r w:rsidR="00BA60EB" w:rsidRPr="0076429B">
        <w:rPr>
          <w:rFonts w:asciiTheme="minorHAnsi" w:hAnsiTheme="minorHAnsi" w:cs="Arial"/>
          <w:bCs/>
          <w:color w:val="000000" w:themeColor="text1"/>
          <w:sz w:val="20"/>
          <w:szCs w:val="20"/>
        </w:rPr>
        <w:t>.</w:t>
      </w:r>
      <w:r w:rsidRPr="0076429B">
        <w:rPr>
          <w:rFonts w:asciiTheme="minorHAnsi" w:hAnsiTheme="minorHAnsi" w:cs="Arial"/>
          <w:bCs/>
          <w:sz w:val="20"/>
          <w:szCs w:val="20"/>
        </w:rPr>
        <w:t xml:space="preserve">? </w:t>
      </w:r>
    </w:p>
    <w:p w14:paraId="540E4E4F" w14:textId="4B408C83" w:rsidR="005E1220" w:rsidRPr="0076429B" w:rsidRDefault="00055F3E" w:rsidP="00C73861">
      <w:pPr>
        <w:pStyle w:val="Paragrafoelenco"/>
        <w:spacing w:line="276" w:lineRule="auto"/>
        <w:ind w:left="357"/>
        <w:jc w:val="both"/>
        <w:rPr>
          <w:rFonts w:asciiTheme="minorHAnsi" w:hAnsiTheme="minorHAnsi" w:cs="Arial"/>
          <w:bCs/>
          <w:sz w:val="20"/>
          <w:szCs w:val="20"/>
        </w:rPr>
      </w:pPr>
      <w:r w:rsidRPr="0076429B">
        <w:rPr>
          <w:rFonts w:asciiTheme="minorHAnsi" w:hAnsiTheme="minorHAnsi" w:cs="Arial"/>
          <w:bCs/>
          <w:sz w:val="20"/>
          <w:szCs w:val="20"/>
        </w:rPr>
        <w:t>In caso positivo, dettagliarne le motivazioni</w:t>
      </w:r>
      <w:r w:rsidR="00F95D28">
        <w:rPr>
          <w:rFonts w:asciiTheme="minorHAnsi" w:hAnsiTheme="minorHAnsi" w:cs="Arial"/>
          <w:bCs/>
          <w:sz w:val="20"/>
          <w:szCs w:val="20"/>
        </w:rPr>
        <w:t xml:space="preserve"> </w:t>
      </w:r>
      <w:r w:rsidRPr="0076429B">
        <w:rPr>
          <w:rFonts w:asciiTheme="minorHAnsi" w:hAnsiTheme="minorHAnsi" w:cs="Arial"/>
          <w:bCs/>
          <w:sz w:val="20"/>
          <w:szCs w:val="20"/>
        </w:rPr>
        <w:t>e le eventuali soluzioni.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E1220" w14:paraId="5D7AF445" w14:textId="77777777" w:rsidTr="00B44808">
        <w:trPr>
          <w:trHeight w:val="1757"/>
        </w:trPr>
        <w:tc>
          <w:tcPr>
            <w:tcW w:w="8494" w:type="dxa"/>
            <w:shd w:val="clear" w:color="auto" w:fill="F2F2F2" w:themeFill="background1" w:themeFillShade="F2"/>
          </w:tcPr>
          <w:p w14:paraId="43DF02CB" w14:textId="77777777" w:rsidR="005E1220" w:rsidRDefault="005E1220" w:rsidP="00B44808">
            <w:pPr>
              <w:ind w:left="284"/>
              <w:jc w:val="both"/>
              <w:rPr>
                <w:rFonts w:asciiTheme="minorHAnsi" w:hAnsiTheme="minorHAnsi" w:cs="Arial"/>
                <w:bCs/>
                <w:sz w:val="20"/>
                <w:szCs w:val="20"/>
              </w:rPr>
            </w:pPr>
          </w:p>
        </w:tc>
      </w:tr>
    </w:tbl>
    <w:p w14:paraId="50F9E2B1" w14:textId="5B2830F6" w:rsidR="005E1220" w:rsidRDefault="005E1220" w:rsidP="005E1220">
      <w:pPr>
        <w:spacing w:line="276" w:lineRule="auto"/>
        <w:ind w:left="284"/>
        <w:jc w:val="both"/>
        <w:rPr>
          <w:rFonts w:asciiTheme="minorHAnsi" w:hAnsiTheme="minorHAnsi" w:cs="Arial"/>
          <w:bCs/>
          <w:sz w:val="20"/>
          <w:szCs w:val="20"/>
        </w:rPr>
      </w:pPr>
    </w:p>
    <w:p w14:paraId="067A211E" w14:textId="273A1FA0" w:rsidR="00C73861" w:rsidRDefault="00C73861" w:rsidP="00C73861">
      <w:pPr>
        <w:pStyle w:val="Paragrafoelenco"/>
        <w:numPr>
          <w:ilvl w:val="0"/>
          <w:numId w:val="5"/>
        </w:numPr>
        <w:spacing w:line="276" w:lineRule="auto"/>
        <w:ind w:left="357" w:hanging="357"/>
        <w:jc w:val="both"/>
        <w:rPr>
          <w:rFonts w:asciiTheme="minorHAnsi" w:hAnsiTheme="minorHAnsi" w:cs="Arial"/>
          <w:bCs/>
          <w:sz w:val="20"/>
          <w:szCs w:val="20"/>
        </w:rPr>
      </w:pPr>
      <w:r w:rsidRPr="0076429B">
        <w:rPr>
          <w:rFonts w:ascii="Calibri" w:hAnsi="Calibri"/>
          <w:sz w:val="20"/>
          <w:szCs w:val="20"/>
        </w:rPr>
        <w:t xml:space="preserve">Ritenete che vi </w:t>
      </w:r>
      <w:r>
        <w:rPr>
          <w:rFonts w:ascii="Calibri" w:hAnsi="Calibri"/>
          <w:sz w:val="20"/>
          <w:szCs w:val="20"/>
        </w:rPr>
        <w:t>potrebbero essere</w:t>
      </w:r>
      <w:r w:rsidRPr="0076429B">
        <w:rPr>
          <w:rFonts w:ascii="Calibri" w:hAnsi="Calibri"/>
          <w:sz w:val="20"/>
          <w:szCs w:val="20"/>
        </w:rPr>
        <w:t xml:space="preserve"> delle criticità, eventualmente riscontrate </w:t>
      </w:r>
      <w:r>
        <w:rPr>
          <w:rFonts w:ascii="Calibri" w:hAnsi="Calibri"/>
          <w:sz w:val="20"/>
          <w:szCs w:val="20"/>
        </w:rPr>
        <w:t>in gare pubblicate da altre Stazioni Appaltanti o Centrali di Committenza</w:t>
      </w:r>
      <w:r w:rsidR="007802A3">
        <w:rPr>
          <w:rFonts w:ascii="Calibri" w:hAnsi="Calibri"/>
          <w:sz w:val="20"/>
          <w:szCs w:val="20"/>
        </w:rPr>
        <w:t xml:space="preserve"> fra cui la stessa Consip</w:t>
      </w:r>
      <w:r w:rsidRPr="0076429B">
        <w:rPr>
          <w:rFonts w:ascii="Calibri" w:hAnsi="Calibri"/>
          <w:sz w:val="20"/>
          <w:szCs w:val="20"/>
        </w:rPr>
        <w:t>, riconducibili all’utilizzo dello strumento dell</w:t>
      </w:r>
      <w:r>
        <w:rPr>
          <w:rFonts w:ascii="Calibri" w:hAnsi="Calibri"/>
          <w:sz w:val="20"/>
          <w:szCs w:val="20"/>
        </w:rPr>
        <w:t>’Accordo Quadro</w:t>
      </w:r>
      <w:r w:rsidRPr="0076429B">
        <w:rPr>
          <w:rFonts w:asciiTheme="minorHAnsi" w:hAnsiTheme="minorHAnsi" w:cs="Arial"/>
          <w:bCs/>
          <w:sz w:val="20"/>
          <w:szCs w:val="20"/>
        </w:rPr>
        <w:t xml:space="preserve">? </w:t>
      </w:r>
    </w:p>
    <w:p w14:paraId="16553D2A" w14:textId="77777777" w:rsidR="00C73861" w:rsidRPr="0076429B" w:rsidRDefault="00C73861" w:rsidP="00C73861">
      <w:pPr>
        <w:pStyle w:val="Paragrafoelenco"/>
        <w:spacing w:line="276" w:lineRule="auto"/>
        <w:ind w:left="357"/>
        <w:jc w:val="both"/>
        <w:rPr>
          <w:rFonts w:asciiTheme="minorHAnsi" w:hAnsiTheme="minorHAnsi" w:cs="Arial"/>
          <w:bCs/>
          <w:sz w:val="20"/>
          <w:szCs w:val="20"/>
        </w:rPr>
      </w:pPr>
      <w:r w:rsidRPr="0076429B">
        <w:rPr>
          <w:rFonts w:asciiTheme="minorHAnsi" w:hAnsiTheme="minorHAnsi" w:cs="Arial"/>
          <w:bCs/>
          <w:sz w:val="20"/>
          <w:szCs w:val="20"/>
        </w:rPr>
        <w:t>In caso positivo, dettagliarne le motivazioni</w:t>
      </w:r>
      <w:r>
        <w:rPr>
          <w:rFonts w:asciiTheme="minorHAnsi" w:hAnsiTheme="minorHAnsi" w:cs="Arial"/>
          <w:bCs/>
          <w:sz w:val="20"/>
          <w:szCs w:val="20"/>
        </w:rPr>
        <w:t xml:space="preserve"> </w:t>
      </w:r>
      <w:r w:rsidRPr="0076429B">
        <w:rPr>
          <w:rFonts w:asciiTheme="minorHAnsi" w:hAnsiTheme="minorHAnsi" w:cs="Arial"/>
          <w:bCs/>
          <w:sz w:val="20"/>
          <w:szCs w:val="20"/>
        </w:rPr>
        <w:t>e le eventuali soluzioni.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73861" w14:paraId="3DECBB22" w14:textId="77777777" w:rsidTr="00BB04D3">
        <w:trPr>
          <w:trHeight w:val="1757"/>
        </w:trPr>
        <w:tc>
          <w:tcPr>
            <w:tcW w:w="8494" w:type="dxa"/>
            <w:shd w:val="clear" w:color="auto" w:fill="F2F2F2" w:themeFill="background1" w:themeFillShade="F2"/>
          </w:tcPr>
          <w:p w14:paraId="5F182FC0" w14:textId="77777777" w:rsidR="00C73861" w:rsidRDefault="00C73861" w:rsidP="00BB04D3">
            <w:pPr>
              <w:ind w:left="284"/>
              <w:jc w:val="both"/>
              <w:rPr>
                <w:rFonts w:asciiTheme="minorHAnsi" w:hAnsiTheme="minorHAnsi" w:cs="Arial"/>
                <w:bCs/>
                <w:sz w:val="20"/>
                <w:szCs w:val="20"/>
              </w:rPr>
            </w:pPr>
          </w:p>
        </w:tc>
      </w:tr>
    </w:tbl>
    <w:p w14:paraId="2FEB4448" w14:textId="77777777" w:rsidR="00C73861" w:rsidRPr="00684D33" w:rsidRDefault="00C73861" w:rsidP="005E1220">
      <w:pPr>
        <w:spacing w:line="276" w:lineRule="auto"/>
        <w:ind w:left="284"/>
        <w:jc w:val="both"/>
        <w:rPr>
          <w:rFonts w:asciiTheme="minorHAnsi" w:hAnsiTheme="minorHAnsi" w:cs="Arial"/>
          <w:bCs/>
          <w:sz w:val="20"/>
          <w:szCs w:val="20"/>
        </w:rPr>
      </w:pPr>
    </w:p>
    <w:p w14:paraId="1D7A8229" w14:textId="7FD78F93" w:rsidR="00074C40" w:rsidRPr="005A1F1A" w:rsidRDefault="00074C40" w:rsidP="0015145B">
      <w:pPr>
        <w:numPr>
          <w:ilvl w:val="0"/>
          <w:numId w:val="5"/>
        </w:numPr>
        <w:spacing w:line="276" w:lineRule="auto"/>
        <w:ind w:left="357" w:hanging="357"/>
        <w:jc w:val="both"/>
        <w:rPr>
          <w:rFonts w:asciiTheme="minorHAnsi" w:hAnsiTheme="minorHAnsi" w:cs="Arial"/>
          <w:bCs/>
          <w:sz w:val="20"/>
          <w:szCs w:val="20"/>
        </w:rPr>
      </w:pPr>
      <w:r w:rsidRPr="005E71F4">
        <w:rPr>
          <w:rFonts w:ascii="Calibri" w:hAnsi="Calibri"/>
          <w:sz w:val="20"/>
          <w:szCs w:val="20"/>
        </w:rPr>
        <w:t>Riterreste opportuna, nell’ottica della gestione integrata, la modifica e/o l’introduzione di ulteriori servi</w:t>
      </w:r>
      <w:r w:rsidRPr="005A1F1A">
        <w:rPr>
          <w:rFonts w:ascii="Calibri" w:hAnsi="Calibri"/>
          <w:sz w:val="20"/>
          <w:szCs w:val="20"/>
        </w:rPr>
        <w:t xml:space="preserve">zi oltre a quelli presenti nella precedente edizione della gara, anche alla luce di quelli </w:t>
      </w:r>
      <w:r w:rsidR="00C73861">
        <w:rPr>
          <w:rFonts w:ascii="Calibri" w:hAnsi="Calibri"/>
          <w:sz w:val="20"/>
          <w:szCs w:val="20"/>
        </w:rPr>
        <w:t>richiesti dalle Pubbliche Amministrazioni o previsti in bandi analoghi pubblicati da altre Stazioni Appaltanti o Centrali di Committenza</w:t>
      </w:r>
      <w:r w:rsidRPr="005A1F1A">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4C40" w:rsidRPr="005A1F1A" w14:paraId="53754971" w14:textId="77777777" w:rsidTr="00ED221D">
        <w:trPr>
          <w:trHeight w:val="1757"/>
        </w:trPr>
        <w:tc>
          <w:tcPr>
            <w:tcW w:w="8494" w:type="dxa"/>
            <w:shd w:val="clear" w:color="auto" w:fill="F2F2F2" w:themeFill="background1" w:themeFillShade="F2"/>
          </w:tcPr>
          <w:p w14:paraId="7FE01AE9" w14:textId="77777777" w:rsidR="00074C40" w:rsidRPr="005A1F1A" w:rsidRDefault="00074C40" w:rsidP="00ED221D">
            <w:pPr>
              <w:ind w:left="284"/>
              <w:jc w:val="both"/>
              <w:rPr>
                <w:rFonts w:asciiTheme="minorHAnsi" w:hAnsiTheme="minorHAnsi" w:cs="Arial"/>
                <w:bCs/>
                <w:sz w:val="20"/>
                <w:szCs w:val="20"/>
              </w:rPr>
            </w:pPr>
          </w:p>
        </w:tc>
      </w:tr>
    </w:tbl>
    <w:p w14:paraId="558F4400" w14:textId="77777777" w:rsidR="00074C40" w:rsidRPr="005A1F1A" w:rsidRDefault="00074C40" w:rsidP="00074C40">
      <w:pPr>
        <w:spacing w:line="276" w:lineRule="auto"/>
        <w:ind w:left="284"/>
        <w:jc w:val="both"/>
        <w:rPr>
          <w:rFonts w:asciiTheme="minorHAnsi" w:hAnsiTheme="minorHAnsi" w:cs="Arial"/>
          <w:bCs/>
          <w:sz w:val="20"/>
          <w:szCs w:val="20"/>
        </w:rPr>
      </w:pPr>
    </w:p>
    <w:p w14:paraId="32383B4F" w14:textId="59307A5A" w:rsidR="007B698C" w:rsidRPr="007B698C" w:rsidRDefault="00FE5C92" w:rsidP="007B698C">
      <w:pPr>
        <w:numPr>
          <w:ilvl w:val="0"/>
          <w:numId w:val="5"/>
        </w:numPr>
        <w:spacing w:line="276" w:lineRule="auto"/>
        <w:ind w:left="357" w:hanging="357"/>
        <w:jc w:val="both"/>
        <w:rPr>
          <w:rFonts w:ascii="Calibri" w:hAnsi="Calibri"/>
          <w:sz w:val="20"/>
          <w:szCs w:val="20"/>
        </w:rPr>
      </w:pPr>
      <w:r w:rsidRPr="007B698C">
        <w:rPr>
          <w:rFonts w:ascii="Calibri" w:hAnsi="Calibri"/>
          <w:sz w:val="20"/>
          <w:szCs w:val="20"/>
        </w:rPr>
        <w:t xml:space="preserve">Per la presente iniziativa </w:t>
      </w:r>
      <w:r w:rsidR="00C37EF6">
        <w:rPr>
          <w:rFonts w:ascii="Calibri" w:hAnsi="Calibri"/>
          <w:sz w:val="20"/>
          <w:szCs w:val="20"/>
        </w:rPr>
        <w:t xml:space="preserve">quali durate contrattuali </w:t>
      </w:r>
      <w:r w:rsidRPr="007B698C">
        <w:rPr>
          <w:rFonts w:ascii="Calibri" w:hAnsi="Calibri"/>
          <w:sz w:val="20"/>
          <w:szCs w:val="20"/>
        </w:rPr>
        <w:t xml:space="preserve">ritenete </w:t>
      </w:r>
      <w:r w:rsidR="00C37EF6">
        <w:rPr>
          <w:rFonts w:ascii="Calibri" w:hAnsi="Calibri"/>
          <w:sz w:val="20"/>
          <w:szCs w:val="20"/>
        </w:rPr>
        <w:t xml:space="preserve">siano maggiormente </w:t>
      </w:r>
      <w:r w:rsidR="00447363">
        <w:rPr>
          <w:rFonts w:ascii="Calibri" w:hAnsi="Calibri"/>
          <w:sz w:val="20"/>
          <w:szCs w:val="20"/>
        </w:rPr>
        <w:t>coerenti con la possibile efficienza conseguibile negli immobili destinatari dell’iniziativa oggetto di studio e quindi con i tempi necessari al ritorno degli investimenti ipotizzati</w:t>
      </w:r>
      <w:r w:rsidR="005E1220" w:rsidRPr="007B698C">
        <w:rPr>
          <w:rFonts w:ascii="Calibri" w:hAnsi="Calibri"/>
          <w:sz w:val="20"/>
          <w:szCs w:val="20"/>
        </w:rPr>
        <w:t>?</w:t>
      </w:r>
      <w:r w:rsidR="0027684B" w:rsidRPr="007B698C">
        <w:rPr>
          <w:rFonts w:ascii="Calibri" w:hAnsi="Calibri"/>
          <w:sz w:val="20"/>
          <w:szCs w:val="20"/>
        </w:rPr>
        <w:t xml:space="preserve"> </w:t>
      </w:r>
    </w:p>
    <w:p w14:paraId="04A76F53" w14:textId="1632B436" w:rsidR="008D3242" w:rsidRPr="007B698C" w:rsidRDefault="00074C40" w:rsidP="007B698C">
      <w:pPr>
        <w:spacing w:line="276" w:lineRule="auto"/>
        <w:ind w:left="357"/>
        <w:jc w:val="both"/>
        <w:rPr>
          <w:rFonts w:ascii="Calibri" w:hAnsi="Calibri"/>
          <w:sz w:val="20"/>
          <w:szCs w:val="20"/>
        </w:rPr>
      </w:pPr>
      <w:r w:rsidRPr="007B698C">
        <w:rPr>
          <w:rFonts w:ascii="Calibri" w:hAnsi="Calibri"/>
          <w:sz w:val="20"/>
          <w:szCs w:val="20"/>
        </w:rPr>
        <w:t>Elencate i principali interventi di riqualificazione energetica per gli impianti e per l’involucro edilizio proponibili con le relative durate necessarie al recupero degli investimenti.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4C40" w:rsidRPr="005A1F1A" w14:paraId="463D7500" w14:textId="77777777" w:rsidTr="00ED221D">
        <w:trPr>
          <w:trHeight w:val="1757"/>
        </w:trPr>
        <w:tc>
          <w:tcPr>
            <w:tcW w:w="8494" w:type="dxa"/>
            <w:shd w:val="clear" w:color="auto" w:fill="F2F2F2" w:themeFill="background1" w:themeFillShade="F2"/>
          </w:tcPr>
          <w:p w14:paraId="2666865D" w14:textId="77777777" w:rsidR="00074C40" w:rsidRPr="005A1F1A" w:rsidRDefault="00074C40" w:rsidP="00ED221D">
            <w:pPr>
              <w:ind w:left="284"/>
              <w:jc w:val="both"/>
              <w:rPr>
                <w:rFonts w:asciiTheme="minorHAnsi" w:hAnsiTheme="minorHAnsi" w:cs="Arial"/>
                <w:bCs/>
                <w:sz w:val="20"/>
                <w:szCs w:val="20"/>
              </w:rPr>
            </w:pPr>
          </w:p>
        </w:tc>
      </w:tr>
    </w:tbl>
    <w:p w14:paraId="3EBE6B53" w14:textId="77777777" w:rsidR="00074C40" w:rsidRPr="005A1F1A" w:rsidRDefault="00074C40" w:rsidP="00074C40">
      <w:pPr>
        <w:spacing w:line="276" w:lineRule="auto"/>
        <w:ind w:left="284"/>
        <w:jc w:val="both"/>
        <w:rPr>
          <w:rFonts w:ascii="Calibri" w:hAnsi="Calibri"/>
          <w:sz w:val="20"/>
          <w:szCs w:val="20"/>
        </w:rPr>
      </w:pPr>
    </w:p>
    <w:p w14:paraId="50CF6068" w14:textId="54E9DD8A" w:rsidR="00D7074F" w:rsidRDefault="009554FE" w:rsidP="006741C5">
      <w:pPr>
        <w:numPr>
          <w:ilvl w:val="0"/>
          <w:numId w:val="5"/>
        </w:numPr>
        <w:spacing w:line="276" w:lineRule="auto"/>
        <w:jc w:val="both"/>
        <w:rPr>
          <w:rFonts w:ascii="Calibri" w:hAnsi="Calibri"/>
          <w:sz w:val="20"/>
          <w:szCs w:val="20"/>
        </w:rPr>
      </w:pPr>
      <w:r w:rsidRPr="006741C5">
        <w:rPr>
          <w:rFonts w:ascii="Calibri" w:hAnsi="Calibri"/>
          <w:sz w:val="20"/>
          <w:szCs w:val="20"/>
        </w:rPr>
        <w:t>Per la presente iniziativa</w:t>
      </w:r>
      <w:r w:rsidR="00D7074F">
        <w:rPr>
          <w:rFonts w:ascii="Calibri" w:hAnsi="Calibri"/>
          <w:sz w:val="20"/>
          <w:szCs w:val="20"/>
        </w:rPr>
        <w:t>, i</w:t>
      </w:r>
      <w:r w:rsidR="00D7074F" w:rsidRPr="00735773">
        <w:rPr>
          <w:rFonts w:ascii="Calibri" w:hAnsi="Calibri"/>
          <w:sz w:val="20"/>
          <w:szCs w:val="20"/>
        </w:rPr>
        <w:t xml:space="preserve">n analogia </w:t>
      </w:r>
      <w:r w:rsidR="00C37EF6">
        <w:rPr>
          <w:rFonts w:ascii="Calibri" w:hAnsi="Calibri"/>
          <w:sz w:val="20"/>
          <w:szCs w:val="20"/>
        </w:rPr>
        <w:t xml:space="preserve">alla precedente </w:t>
      </w:r>
      <w:r w:rsidR="00D7074F" w:rsidRPr="00735773">
        <w:rPr>
          <w:rFonts w:ascii="Calibri" w:hAnsi="Calibri"/>
          <w:sz w:val="20"/>
          <w:szCs w:val="20"/>
        </w:rPr>
        <w:t xml:space="preserve">iniziativa SIE 4, </w:t>
      </w:r>
      <w:r w:rsidRPr="006741C5">
        <w:rPr>
          <w:rFonts w:ascii="Calibri" w:hAnsi="Calibri"/>
          <w:sz w:val="20"/>
          <w:szCs w:val="20"/>
        </w:rPr>
        <w:t>ritenete opportuno</w:t>
      </w:r>
      <w:r w:rsidR="00D7074F">
        <w:rPr>
          <w:rFonts w:ascii="Calibri" w:hAnsi="Calibri"/>
          <w:sz w:val="20"/>
          <w:szCs w:val="20"/>
        </w:rPr>
        <w:t>:</w:t>
      </w:r>
    </w:p>
    <w:p w14:paraId="2A281F54" w14:textId="7E2805EB" w:rsidR="009554FE" w:rsidRPr="006741C5" w:rsidRDefault="009554FE" w:rsidP="00D7074F">
      <w:pPr>
        <w:numPr>
          <w:ilvl w:val="1"/>
          <w:numId w:val="5"/>
        </w:numPr>
        <w:spacing w:line="276" w:lineRule="auto"/>
        <w:jc w:val="both"/>
        <w:rPr>
          <w:rFonts w:ascii="Calibri" w:hAnsi="Calibri"/>
          <w:sz w:val="20"/>
          <w:szCs w:val="20"/>
        </w:rPr>
      </w:pPr>
      <w:r w:rsidRPr="006741C5">
        <w:rPr>
          <w:rFonts w:ascii="Calibri" w:hAnsi="Calibri"/>
          <w:sz w:val="20"/>
          <w:szCs w:val="20"/>
        </w:rPr>
        <w:t>richiedere in offerta tecnica un impegno di risparmio energetico in fun</w:t>
      </w:r>
      <w:r w:rsidR="00D7074F">
        <w:rPr>
          <w:rFonts w:ascii="Calibri" w:hAnsi="Calibri"/>
          <w:sz w:val="20"/>
          <w:szCs w:val="20"/>
        </w:rPr>
        <w:t>zione della durata contrattuale (es.</w:t>
      </w:r>
      <w:r w:rsidRPr="006741C5">
        <w:rPr>
          <w:rFonts w:ascii="Calibri" w:hAnsi="Calibri"/>
          <w:sz w:val="20"/>
          <w:szCs w:val="20"/>
        </w:rPr>
        <w:t xml:space="preserve"> </w:t>
      </w:r>
      <w:r w:rsidRPr="00456959">
        <w:rPr>
          <w:rFonts w:ascii="Calibri" w:hAnsi="Calibri"/>
          <w:sz w:val="20"/>
          <w:szCs w:val="20"/>
        </w:rPr>
        <w:t>sei o nove anni</w:t>
      </w:r>
      <w:r w:rsidR="00D7074F">
        <w:rPr>
          <w:rFonts w:ascii="Calibri" w:hAnsi="Calibri"/>
          <w:sz w:val="20"/>
          <w:szCs w:val="20"/>
        </w:rPr>
        <w:t>)</w:t>
      </w:r>
      <w:r w:rsidRPr="006741C5">
        <w:rPr>
          <w:rFonts w:ascii="Calibri" w:hAnsi="Calibri"/>
          <w:sz w:val="20"/>
          <w:szCs w:val="20"/>
        </w:rPr>
        <w:t xml:space="preserve"> e de</w:t>
      </w:r>
      <w:r w:rsidR="008D3242" w:rsidRPr="006741C5">
        <w:rPr>
          <w:rFonts w:ascii="Calibri" w:hAnsi="Calibri"/>
          <w:sz w:val="20"/>
          <w:szCs w:val="20"/>
        </w:rPr>
        <w:t>l cluster di classi energetiche</w:t>
      </w:r>
      <w:r w:rsidR="00566DB0" w:rsidRPr="006741C5">
        <w:rPr>
          <w:rFonts w:ascii="Calibri" w:hAnsi="Calibri"/>
          <w:sz w:val="20"/>
          <w:szCs w:val="20"/>
        </w:rPr>
        <w:t xml:space="preserve"> degli edifici</w:t>
      </w:r>
      <w:r w:rsidRPr="006741C5">
        <w:rPr>
          <w:rFonts w:ascii="Calibri" w:hAnsi="Calibri"/>
          <w:sz w:val="20"/>
          <w:szCs w:val="20"/>
        </w:rPr>
        <w:t>?</w:t>
      </w:r>
    </w:p>
    <w:p w14:paraId="60469AA0" w14:textId="299E0D1C" w:rsidR="009554FE" w:rsidRPr="00735773" w:rsidRDefault="008345CB" w:rsidP="00D7074F">
      <w:pPr>
        <w:numPr>
          <w:ilvl w:val="1"/>
          <w:numId w:val="5"/>
        </w:numPr>
        <w:spacing w:line="276" w:lineRule="auto"/>
        <w:jc w:val="both"/>
        <w:rPr>
          <w:rFonts w:ascii="Calibri" w:hAnsi="Calibri"/>
          <w:sz w:val="20"/>
          <w:szCs w:val="20"/>
        </w:rPr>
      </w:pPr>
      <w:r w:rsidRPr="00735773">
        <w:rPr>
          <w:rFonts w:ascii="Calibri" w:hAnsi="Calibri"/>
          <w:sz w:val="20"/>
          <w:szCs w:val="20"/>
        </w:rPr>
        <w:t>che una quota</w:t>
      </w:r>
      <w:r w:rsidR="00D7074F">
        <w:rPr>
          <w:rFonts w:ascii="Calibri" w:hAnsi="Calibri"/>
          <w:sz w:val="20"/>
          <w:szCs w:val="20"/>
        </w:rPr>
        <w:t xml:space="preserve"> parte del risparmio energetico, </w:t>
      </w:r>
      <w:r w:rsidR="00D7074F" w:rsidRPr="00735773">
        <w:rPr>
          <w:rFonts w:ascii="Calibri" w:hAnsi="Calibri"/>
          <w:sz w:val="20"/>
          <w:szCs w:val="20"/>
        </w:rPr>
        <w:t xml:space="preserve">per i contratti </w:t>
      </w:r>
      <w:r w:rsidR="00D7074F">
        <w:rPr>
          <w:rFonts w:ascii="Calibri" w:hAnsi="Calibri"/>
          <w:sz w:val="20"/>
          <w:szCs w:val="20"/>
        </w:rPr>
        <w:t>con durata più lunga</w:t>
      </w:r>
      <w:r w:rsidR="00D7074F" w:rsidRPr="00735773">
        <w:rPr>
          <w:rFonts w:ascii="Calibri" w:hAnsi="Calibri"/>
          <w:sz w:val="20"/>
          <w:szCs w:val="20"/>
        </w:rPr>
        <w:t xml:space="preserve">, </w:t>
      </w:r>
      <w:r w:rsidRPr="00735773">
        <w:rPr>
          <w:rFonts w:ascii="Calibri" w:hAnsi="Calibri"/>
          <w:sz w:val="20"/>
          <w:szCs w:val="20"/>
        </w:rPr>
        <w:t xml:space="preserve">sia raggiunta </w:t>
      </w:r>
      <w:r w:rsidR="00C37EF6">
        <w:rPr>
          <w:rFonts w:ascii="Calibri" w:hAnsi="Calibri"/>
          <w:sz w:val="20"/>
          <w:szCs w:val="20"/>
        </w:rPr>
        <w:t>obbligatoriamente</w:t>
      </w:r>
      <w:r w:rsidR="00C37EF6" w:rsidRPr="00262F54">
        <w:rPr>
          <w:rFonts w:ascii="Calibri" w:hAnsi="Calibri"/>
          <w:sz w:val="20"/>
          <w:szCs w:val="20"/>
        </w:rPr>
        <w:t xml:space="preserve"> </w:t>
      </w:r>
      <w:r w:rsidRPr="00262F54">
        <w:rPr>
          <w:rFonts w:ascii="Calibri" w:hAnsi="Calibri"/>
          <w:sz w:val="20"/>
          <w:szCs w:val="20"/>
        </w:rPr>
        <w:t>a</w:t>
      </w:r>
      <w:r w:rsidRPr="00735773">
        <w:rPr>
          <w:rFonts w:ascii="Calibri" w:hAnsi="Calibri"/>
          <w:sz w:val="20"/>
          <w:szCs w:val="20"/>
        </w:rPr>
        <w:t xml:space="preserve">ttraverso </w:t>
      </w:r>
      <w:r w:rsidR="008D3242" w:rsidRPr="00735773">
        <w:rPr>
          <w:rFonts w:ascii="Calibri" w:hAnsi="Calibri"/>
          <w:sz w:val="20"/>
          <w:szCs w:val="20"/>
        </w:rPr>
        <w:t>interventi di riqualificazione energet</w:t>
      </w:r>
      <w:r w:rsidR="00876BE1" w:rsidRPr="00735773">
        <w:rPr>
          <w:rFonts w:ascii="Calibri" w:hAnsi="Calibri"/>
          <w:sz w:val="20"/>
          <w:szCs w:val="20"/>
        </w:rPr>
        <w:t xml:space="preserve">ica </w:t>
      </w:r>
      <w:r w:rsidR="00262F54">
        <w:rPr>
          <w:rFonts w:ascii="Calibri" w:hAnsi="Calibri"/>
          <w:sz w:val="20"/>
          <w:szCs w:val="20"/>
        </w:rPr>
        <w:t>de</w:t>
      </w:r>
      <w:r w:rsidR="00876BE1" w:rsidRPr="00735773">
        <w:rPr>
          <w:rFonts w:ascii="Calibri" w:hAnsi="Calibri"/>
          <w:sz w:val="20"/>
          <w:szCs w:val="20"/>
        </w:rPr>
        <w:t xml:space="preserve">ll’involucro </w:t>
      </w:r>
      <w:r w:rsidR="00C37EF6">
        <w:rPr>
          <w:rFonts w:ascii="Calibri" w:hAnsi="Calibri"/>
          <w:sz w:val="20"/>
          <w:szCs w:val="20"/>
        </w:rPr>
        <w:t>edilizio</w:t>
      </w:r>
      <w:r w:rsidRPr="00735773">
        <w:rPr>
          <w:rFonts w:ascii="Calibri" w:hAnsi="Calibri"/>
          <w:sz w:val="20"/>
          <w:szCs w:val="20"/>
        </w:rPr>
        <w:t>?</w:t>
      </w:r>
    </w:p>
    <w:p w14:paraId="0FA6E669" w14:textId="6DE8859C" w:rsidR="009C1183" w:rsidRPr="00735773" w:rsidRDefault="00566DB0" w:rsidP="007B698C">
      <w:pPr>
        <w:numPr>
          <w:ilvl w:val="1"/>
          <w:numId w:val="5"/>
        </w:numPr>
        <w:spacing w:line="276" w:lineRule="auto"/>
        <w:jc w:val="both"/>
        <w:rPr>
          <w:rFonts w:asciiTheme="minorHAnsi" w:hAnsiTheme="minorHAnsi" w:cs="Arial"/>
          <w:bCs/>
          <w:sz w:val="20"/>
          <w:szCs w:val="20"/>
        </w:rPr>
      </w:pPr>
      <w:r w:rsidRPr="00735773">
        <w:rPr>
          <w:rFonts w:ascii="Calibri" w:hAnsi="Calibri"/>
          <w:sz w:val="20"/>
          <w:szCs w:val="20"/>
        </w:rPr>
        <w:t xml:space="preserve">prevedere una </w:t>
      </w:r>
      <w:r w:rsidR="005E1220" w:rsidRPr="00735773">
        <w:rPr>
          <w:rFonts w:asciiTheme="minorHAnsi" w:hAnsiTheme="minorHAnsi" w:cs="Arial"/>
          <w:bCs/>
          <w:sz w:val="20"/>
          <w:szCs w:val="20"/>
        </w:rPr>
        <w:t>condivisione</w:t>
      </w:r>
      <w:r w:rsidRPr="00735773">
        <w:rPr>
          <w:rFonts w:asciiTheme="minorHAnsi" w:hAnsiTheme="minorHAnsi" w:cs="Arial"/>
          <w:bCs/>
          <w:sz w:val="20"/>
          <w:szCs w:val="20"/>
        </w:rPr>
        <w:t xml:space="preserve"> </w:t>
      </w:r>
      <w:r w:rsidR="008345CB" w:rsidRPr="00735773">
        <w:rPr>
          <w:rFonts w:asciiTheme="minorHAnsi" w:hAnsiTheme="minorHAnsi" w:cs="Arial"/>
          <w:bCs/>
          <w:sz w:val="20"/>
          <w:szCs w:val="20"/>
        </w:rPr>
        <w:t xml:space="preserve">con l’Amministrazione contraente </w:t>
      </w:r>
      <w:r w:rsidRPr="00735773">
        <w:rPr>
          <w:rFonts w:asciiTheme="minorHAnsi" w:hAnsiTheme="minorHAnsi" w:cs="Arial"/>
          <w:bCs/>
          <w:sz w:val="20"/>
          <w:szCs w:val="20"/>
        </w:rPr>
        <w:t>dei risparmi conseguiti?</w:t>
      </w:r>
    </w:p>
    <w:tbl>
      <w:tblPr>
        <w:tblStyle w:val="Grigliatabella"/>
        <w:tblpPr w:leftFromText="141" w:rightFromText="141" w:vertAnchor="text" w:horzAnchor="margin" w:tblpY="48"/>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66DB0" w:rsidRPr="00735773" w14:paraId="4B4F7177" w14:textId="77777777" w:rsidTr="00566DB0">
        <w:trPr>
          <w:trHeight w:val="1757"/>
        </w:trPr>
        <w:tc>
          <w:tcPr>
            <w:tcW w:w="8494" w:type="dxa"/>
            <w:shd w:val="clear" w:color="auto" w:fill="F2F2F2" w:themeFill="background1" w:themeFillShade="F2"/>
          </w:tcPr>
          <w:p w14:paraId="10E20E68" w14:textId="77777777" w:rsidR="00566DB0" w:rsidRPr="00735773" w:rsidRDefault="00566DB0" w:rsidP="00566DB0">
            <w:pPr>
              <w:ind w:left="284"/>
              <w:jc w:val="both"/>
              <w:rPr>
                <w:rFonts w:asciiTheme="minorHAnsi" w:hAnsiTheme="minorHAnsi" w:cs="Arial"/>
                <w:bCs/>
                <w:sz w:val="20"/>
                <w:szCs w:val="20"/>
              </w:rPr>
            </w:pPr>
          </w:p>
        </w:tc>
      </w:tr>
    </w:tbl>
    <w:p w14:paraId="41C0B939" w14:textId="77777777" w:rsidR="00566DB0" w:rsidRPr="00735773" w:rsidRDefault="00566DB0" w:rsidP="00566DB0">
      <w:pPr>
        <w:spacing w:line="276" w:lineRule="auto"/>
        <w:ind w:left="360"/>
        <w:jc w:val="both"/>
        <w:rPr>
          <w:rFonts w:asciiTheme="minorHAnsi" w:hAnsiTheme="minorHAnsi" w:cs="Arial"/>
          <w:bCs/>
          <w:sz w:val="20"/>
          <w:szCs w:val="20"/>
        </w:rPr>
      </w:pPr>
    </w:p>
    <w:p w14:paraId="45300283" w14:textId="47E7B852" w:rsidR="00F60F49" w:rsidRPr="00A90704" w:rsidRDefault="00DC2239" w:rsidP="00DC2239">
      <w:pPr>
        <w:numPr>
          <w:ilvl w:val="0"/>
          <w:numId w:val="5"/>
        </w:numPr>
        <w:spacing w:line="276" w:lineRule="auto"/>
        <w:jc w:val="both"/>
        <w:rPr>
          <w:rFonts w:asciiTheme="minorHAnsi" w:hAnsiTheme="minorHAnsi" w:cs="Arial"/>
          <w:bCs/>
          <w:sz w:val="20"/>
          <w:szCs w:val="20"/>
        </w:rPr>
      </w:pPr>
      <w:r w:rsidRPr="00A90704">
        <w:rPr>
          <w:rFonts w:asciiTheme="minorHAnsi" w:hAnsiTheme="minorHAnsi" w:cs="Arial"/>
          <w:bCs/>
          <w:sz w:val="20"/>
          <w:szCs w:val="20"/>
        </w:rPr>
        <w:t xml:space="preserve">Per la presente iniziativa ritenete opportuno rendicontare il raggiungimento degli obiettivi di risparmio energetico </w:t>
      </w:r>
      <w:r w:rsidR="00B0025B" w:rsidRPr="00A90704">
        <w:rPr>
          <w:rFonts w:asciiTheme="minorHAnsi" w:hAnsiTheme="minorHAnsi" w:cs="Arial"/>
          <w:bCs/>
          <w:sz w:val="20"/>
          <w:szCs w:val="20"/>
        </w:rPr>
        <w:t>(termico</w:t>
      </w:r>
      <w:r w:rsidR="00F60F49" w:rsidRPr="00A90704">
        <w:rPr>
          <w:rFonts w:asciiTheme="minorHAnsi" w:hAnsiTheme="minorHAnsi" w:cs="Arial"/>
          <w:bCs/>
          <w:sz w:val="20"/>
          <w:szCs w:val="20"/>
        </w:rPr>
        <w:t xml:space="preserve"> ed elettric</w:t>
      </w:r>
      <w:r w:rsidR="00B0025B" w:rsidRPr="00A90704">
        <w:rPr>
          <w:rFonts w:asciiTheme="minorHAnsi" w:hAnsiTheme="minorHAnsi" w:cs="Arial"/>
          <w:bCs/>
          <w:sz w:val="20"/>
          <w:szCs w:val="20"/>
        </w:rPr>
        <w:t>o)</w:t>
      </w:r>
      <w:r w:rsidR="00F60F49" w:rsidRPr="00A90704">
        <w:rPr>
          <w:rFonts w:asciiTheme="minorHAnsi" w:hAnsiTheme="minorHAnsi" w:cs="Arial"/>
          <w:bCs/>
          <w:sz w:val="20"/>
          <w:szCs w:val="20"/>
        </w:rPr>
        <w:t xml:space="preserve"> </w:t>
      </w:r>
      <w:r w:rsidRPr="00A90704">
        <w:rPr>
          <w:rFonts w:asciiTheme="minorHAnsi" w:hAnsiTheme="minorHAnsi" w:cs="Arial"/>
          <w:bCs/>
          <w:sz w:val="20"/>
          <w:szCs w:val="20"/>
        </w:rPr>
        <w:t xml:space="preserve">dichiarati in sede di Offerta Tecnica </w:t>
      </w:r>
      <w:r w:rsidR="00EF3802" w:rsidRPr="00A90704">
        <w:rPr>
          <w:rFonts w:asciiTheme="minorHAnsi" w:hAnsiTheme="minorHAnsi" w:cs="Arial"/>
          <w:bCs/>
          <w:sz w:val="20"/>
          <w:szCs w:val="20"/>
        </w:rPr>
        <w:t>attraverso</w:t>
      </w:r>
      <w:r w:rsidR="00F60F49" w:rsidRPr="00A90704">
        <w:rPr>
          <w:rFonts w:asciiTheme="minorHAnsi" w:hAnsiTheme="minorHAnsi" w:cs="Arial"/>
          <w:bCs/>
          <w:sz w:val="20"/>
          <w:szCs w:val="20"/>
        </w:rPr>
        <w:t>:</w:t>
      </w:r>
    </w:p>
    <w:p w14:paraId="65439713" w14:textId="66CFB341" w:rsidR="00B0025B" w:rsidRPr="00A90704" w:rsidRDefault="003B715B" w:rsidP="00F60F49">
      <w:pPr>
        <w:numPr>
          <w:ilvl w:val="1"/>
          <w:numId w:val="5"/>
        </w:numPr>
        <w:spacing w:line="276" w:lineRule="auto"/>
        <w:jc w:val="both"/>
        <w:rPr>
          <w:rFonts w:asciiTheme="minorHAnsi" w:hAnsiTheme="minorHAnsi" w:cs="Arial"/>
          <w:bCs/>
          <w:sz w:val="20"/>
          <w:szCs w:val="20"/>
        </w:rPr>
      </w:pPr>
      <w:r w:rsidRPr="006D58BF">
        <w:rPr>
          <w:rFonts w:asciiTheme="minorHAnsi" w:hAnsiTheme="minorHAnsi" w:cs="Arial"/>
          <w:bCs/>
          <w:sz w:val="20"/>
          <w:szCs w:val="20"/>
        </w:rPr>
        <w:t>Il meccanismo dei t</w:t>
      </w:r>
      <w:r w:rsidR="00B0025B" w:rsidRPr="006D58BF">
        <w:rPr>
          <w:rFonts w:asciiTheme="minorHAnsi" w:hAnsiTheme="minorHAnsi" w:cs="Arial"/>
          <w:bCs/>
          <w:sz w:val="20"/>
          <w:szCs w:val="20"/>
        </w:rPr>
        <w:t>itoli di efficienza energetica (TEE) rilasciati dal</w:t>
      </w:r>
      <w:r w:rsidR="00F60F49" w:rsidRPr="006D58BF">
        <w:rPr>
          <w:rFonts w:asciiTheme="minorHAnsi" w:hAnsiTheme="minorHAnsi" w:cs="Arial"/>
          <w:bCs/>
          <w:sz w:val="20"/>
          <w:szCs w:val="20"/>
        </w:rPr>
        <w:t xml:space="preserve"> GSE</w:t>
      </w:r>
      <w:r w:rsidRPr="006D58BF">
        <w:rPr>
          <w:rFonts w:asciiTheme="minorHAnsi" w:hAnsiTheme="minorHAnsi" w:cs="Arial"/>
          <w:bCs/>
          <w:sz w:val="20"/>
          <w:szCs w:val="20"/>
        </w:rPr>
        <w:t>, in analogia alla gara MIES</w:t>
      </w:r>
      <w:r w:rsidR="00A3443A" w:rsidRPr="006D58BF">
        <w:rPr>
          <w:rFonts w:asciiTheme="minorHAnsi" w:hAnsiTheme="minorHAnsi" w:cs="Arial"/>
          <w:bCs/>
          <w:sz w:val="20"/>
          <w:szCs w:val="20"/>
        </w:rPr>
        <w:t xml:space="preserve"> </w:t>
      </w:r>
      <w:r w:rsidRPr="006D58BF">
        <w:rPr>
          <w:rFonts w:asciiTheme="minorHAnsi" w:hAnsiTheme="minorHAnsi" w:cs="Arial"/>
          <w:bCs/>
          <w:sz w:val="20"/>
          <w:szCs w:val="20"/>
        </w:rPr>
        <w:t>2</w:t>
      </w:r>
      <w:r w:rsidRPr="00A90704">
        <w:rPr>
          <w:rFonts w:asciiTheme="minorHAnsi" w:hAnsiTheme="minorHAnsi" w:cs="Arial"/>
          <w:bCs/>
          <w:sz w:val="20"/>
          <w:szCs w:val="20"/>
        </w:rPr>
        <w:t>;</w:t>
      </w:r>
      <w:r w:rsidR="00F60F49" w:rsidRPr="00A90704">
        <w:rPr>
          <w:rFonts w:asciiTheme="minorHAnsi" w:hAnsiTheme="minorHAnsi" w:cs="Arial"/>
          <w:bCs/>
          <w:sz w:val="20"/>
          <w:szCs w:val="20"/>
        </w:rPr>
        <w:t xml:space="preserve"> </w:t>
      </w:r>
    </w:p>
    <w:p w14:paraId="198E9521" w14:textId="5FF36306" w:rsidR="00EF3802" w:rsidRPr="00A90704" w:rsidRDefault="003B715B" w:rsidP="00F60F49">
      <w:pPr>
        <w:numPr>
          <w:ilvl w:val="1"/>
          <w:numId w:val="5"/>
        </w:numPr>
        <w:spacing w:line="276" w:lineRule="auto"/>
        <w:jc w:val="both"/>
        <w:rPr>
          <w:rFonts w:asciiTheme="minorHAnsi" w:hAnsiTheme="minorHAnsi" w:cs="Arial"/>
          <w:bCs/>
          <w:sz w:val="20"/>
          <w:szCs w:val="20"/>
        </w:rPr>
      </w:pPr>
      <w:r w:rsidRPr="00A90704">
        <w:rPr>
          <w:rFonts w:asciiTheme="minorHAnsi" w:hAnsiTheme="minorHAnsi" w:cs="Arial"/>
          <w:bCs/>
          <w:sz w:val="20"/>
          <w:szCs w:val="20"/>
        </w:rPr>
        <w:t>u</w:t>
      </w:r>
      <w:r w:rsidR="00B0025B" w:rsidRPr="00A90704">
        <w:rPr>
          <w:rFonts w:asciiTheme="minorHAnsi" w:hAnsiTheme="minorHAnsi" w:cs="Arial"/>
          <w:bCs/>
          <w:sz w:val="20"/>
          <w:szCs w:val="20"/>
        </w:rPr>
        <w:t xml:space="preserve">na </w:t>
      </w:r>
      <w:r w:rsidR="00EF3802" w:rsidRPr="00A90704">
        <w:rPr>
          <w:rFonts w:asciiTheme="minorHAnsi" w:hAnsiTheme="minorHAnsi" w:cs="Arial"/>
          <w:bCs/>
          <w:sz w:val="20"/>
          <w:szCs w:val="20"/>
        </w:rPr>
        <w:t xml:space="preserve">modalità </w:t>
      </w:r>
      <w:r w:rsidR="00735773" w:rsidRPr="00A90704">
        <w:rPr>
          <w:rFonts w:asciiTheme="minorHAnsi" w:hAnsiTheme="minorHAnsi" w:cs="Arial"/>
          <w:bCs/>
          <w:sz w:val="20"/>
          <w:szCs w:val="20"/>
        </w:rPr>
        <w:t xml:space="preserve">a consuntivo </w:t>
      </w:r>
      <w:r w:rsidR="00EF3802" w:rsidRPr="00A90704">
        <w:rPr>
          <w:rFonts w:asciiTheme="minorHAnsi" w:hAnsiTheme="minorHAnsi" w:cs="Arial"/>
          <w:bCs/>
          <w:sz w:val="20"/>
          <w:szCs w:val="20"/>
        </w:rPr>
        <w:t xml:space="preserve">che utilizzi </w:t>
      </w:r>
      <w:r w:rsidR="00735773" w:rsidRPr="00A90704">
        <w:rPr>
          <w:rFonts w:asciiTheme="minorHAnsi" w:hAnsiTheme="minorHAnsi" w:cs="Arial"/>
          <w:bCs/>
          <w:sz w:val="20"/>
          <w:szCs w:val="20"/>
        </w:rPr>
        <w:t>i dati di consumo rilevati da</w:t>
      </w:r>
      <w:r w:rsidR="00EF3802" w:rsidRPr="00A90704">
        <w:rPr>
          <w:rFonts w:asciiTheme="minorHAnsi" w:hAnsiTheme="minorHAnsi" w:cs="Arial"/>
          <w:bCs/>
          <w:sz w:val="20"/>
          <w:szCs w:val="20"/>
        </w:rPr>
        <w:t>l sistema di controllo e monitoraggio, in analogia alla gara SIE4</w:t>
      </w:r>
      <w:r w:rsidR="000D7F58" w:rsidRPr="00A90704">
        <w:rPr>
          <w:rFonts w:asciiTheme="minorHAnsi" w:hAnsiTheme="minorHAnsi" w:cs="Arial"/>
          <w:bCs/>
          <w:sz w:val="20"/>
          <w:szCs w:val="20"/>
        </w:rPr>
        <w:t>?</w:t>
      </w:r>
      <w:r w:rsidR="00EF3802" w:rsidRPr="00A90704">
        <w:rPr>
          <w:rFonts w:asciiTheme="minorHAnsi" w:hAnsiTheme="minorHAnsi" w:cs="Arial"/>
          <w:bCs/>
          <w:sz w:val="20"/>
          <w:szCs w:val="20"/>
        </w:rPr>
        <w:t xml:space="preserve"> Si richiede di dettagliare</w:t>
      </w:r>
      <w:r w:rsidR="00EC7411" w:rsidRPr="00A90704">
        <w:rPr>
          <w:rFonts w:asciiTheme="minorHAnsi" w:hAnsiTheme="minorHAnsi" w:cs="Arial"/>
          <w:bCs/>
          <w:sz w:val="20"/>
          <w:szCs w:val="20"/>
        </w:rPr>
        <w:t>,</w:t>
      </w:r>
      <w:r w:rsidR="00EF3802" w:rsidRPr="00A90704">
        <w:rPr>
          <w:rFonts w:asciiTheme="minorHAnsi" w:hAnsiTheme="minorHAnsi" w:cs="Arial"/>
          <w:bCs/>
          <w:sz w:val="20"/>
          <w:szCs w:val="20"/>
        </w:rPr>
        <w:t xml:space="preserve"> </w:t>
      </w:r>
      <w:r w:rsidRPr="00A90704">
        <w:rPr>
          <w:rFonts w:asciiTheme="minorHAnsi" w:hAnsiTheme="minorHAnsi" w:cs="Arial"/>
          <w:bCs/>
          <w:sz w:val="20"/>
          <w:szCs w:val="20"/>
        </w:rPr>
        <w:t>per</w:t>
      </w:r>
      <w:r w:rsidR="00EC7411" w:rsidRPr="00A90704">
        <w:rPr>
          <w:rFonts w:asciiTheme="minorHAnsi" w:hAnsiTheme="minorHAnsi" w:cs="Arial"/>
          <w:bCs/>
          <w:sz w:val="20"/>
          <w:szCs w:val="20"/>
        </w:rPr>
        <w:t xml:space="preserve"> rendicontare il raggiungimento degli </w:t>
      </w:r>
      <w:r w:rsidRPr="00A90704">
        <w:rPr>
          <w:rFonts w:asciiTheme="minorHAnsi" w:hAnsiTheme="minorHAnsi" w:cs="Arial"/>
          <w:bCs/>
          <w:sz w:val="20"/>
          <w:szCs w:val="20"/>
        </w:rPr>
        <w:t>obiettivi termici ed elettrici</w:t>
      </w:r>
      <w:r w:rsidR="00EC7411" w:rsidRPr="00A90704">
        <w:rPr>
          <w:rFonts w:asciiTheme="minorHAnsi" w:hAnsiTheme="minorHAnsi" w:cs="Arial"/>
          <w:bCs/>
          <w:sz w:val="20"/>
          <w:szCs w:val="20"/>
        </w:rPr>
        <w:t>,</w:t>
      </w:r>
      <w:r w:rsidRPr="00A90704">
        <w:rPr>
          <w:rFonts w:asciiTheme="minorHAnsi" w:hAnsiTheme="minorHAnsi" w:cs="Arial"/>
          <w:bCs/>
          <w:sz w:val="20"/>
          <w:szCs w:val="20"/>
        </w:rPr>
        <w:t xml:space="preserve"> </w:t>
      </w:r>
      <w:r w:rsidR="00735773" w:rsidRPr="00A90704">
        <w:rPr>
          <w:rFonts w:asciiTheme="minorHAnsi" w:hAnsiTheme="minorHAnsi" w:cs="Arial"/>
          <w:bCs/>
          <w:sz w:val="20"/>
          <w:szCs w:val="20"/>
        </w:rPr>
        <w:t xml:space="preserve">quali potrebbero essere </w:t>
      </w:r>
      <w:r w:rsidR="00EF3802" w:rsidRPr="00A90704">
        <w:rPr>
          <w:rFonts w:asciiTheme="minorHAnsi" w:hAnsiTheme="minorHAnsi" w:cs="Arial"/>
          <w:bCs/>
          <w:sz w:val="20"/>
          <w:szCs w:val="20"/>
        </w:rPr>
        <w:t xml:space="preserve">le modalità </w:t>
      </w:r>
      <w:r w:rsidR="00EC7411" w:rsidRPr="00A90704">
        <w:rPr>
          <w:rFonts w:asciiTheme="minorHAnsi" w:hAnsiTheme="minorHAnsi" w:cs="Arial"/>
          <w:bCs/>
          <w:sz w:val="20"/>
          <w:szCs w:val="20"/>
        </w:rPr>
        <w:t>di rendicontazione</w:t>
      </w:r>
      <w:r w:rsidR="000D7F58" w:rsidRPr="00A90704">
        <w:rPr>
          <w:rFonts w:asciiTheme="minorHAnsi" w:hAnsiTheme="minorHAnsi" w:cs="Arial"/>
          <w:bCs/>
          <w:sz w:val="20"/>
          <w:szCs w:val="20"/>
        </w:rPr>
        <w:t xml:space="preserve"> (es. Protocollo IPMVP)</w:t>
      </w:r>
      <w:r w:rsidR="00EF3802" w:rsidRPr="00A90704">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4C40" w:rsidRPr="00735773" w14:paraId="0F611040" w14:textId="77777777" w:rsidTr="00ED221D">
        <w:trPr>
          <w:trHeight w:val="1757"/>
        </w:trPr>
        <w:tc>
          <w:tcPr>
            <w:tcW w:w="8494" w:type="dxa"/>
            <w:shd w:val="clear" w:color="auto" w:fill="F2F2F2" w:themeFill="background1" w:themeFillShade="F2"/>
          </w:tcPr>
          <w:p w14:paraId="0DFBC92A" w14:textId="77777777" w:rsidR="00074C40" w:rsidRPr="00735773" w:rsidRDefault="00074C40" w:rsidP="00ED221D">
            <w:pPr>
              <w:ind w:left="284"/>
              <w:jc w:val="both"/>
              <w:rPr>
                <w:rFonts w:asciiTheme="minorHAnsi" w:hAnsiTheme="minorHAnsi" w:cs="Arial"/>
                <w:bCs/>
                <w:sz w:val="20"/>
                <w:szCs w:val="20"/>
              </w:rPr>
            </w:pPr>
          </w:p>
        </w:tc>
      </w:tr>
    </w:tbl>
    <w:p w14:paraId="19B91F60" w14:textId="77777777" w:rsidR="00074C40" w:rsidRPr="00735773" w:rsidRDefault="00074C40" w:rsidP="00074C40">
      <w:pPr>
        <w:pStyle w:val="Paragrafoelenco"/>
        <w:spacing w:line="276" w:lineRule="auto"/>
        <w:ind w:left="284"/>
        <w:jc w:val="both"/>
        <w:rPr>
          <w:rFonts w:asciiTheme="minorHAnsi" w:hAnsiTheme="minorHAnsi" w:cs="Arial"/>
          <w:bCs/>
          <w:sz w:val="20"/>
          <w:szCs w:val="20"/>
        </w:rPr>
      </w:pPr>
    </w:p>
    <w:p w14:paraId="6DF55B39" w14:textId="77F7651F" w:rsidR="00074C40" w:rsidRPr="005F2480" w:rsidRDefault="00074C40" w:rsidP="0038312B">
      <w:pPr>
        <w:numPr>
          <w:ilvl w:val="0"/>
          <w:numId w:val="5"/>
        </w:numPr>
        <w:spacing w:line="276" w:lineRule="auto"/>
        <w:ind w:left="284"/>
        <w:jc w:val="both"/>
        <w:rPr>
          <w:rFonts w:asciiTheme="minorHAnsi" w:hAnsiTheme="minorHAnsi" w:cs="Arial"/>
          <w:bCs/>
          <w:sz w:val="20"/>
          <w:szCs w:val="20"/>
        </w:rPr>
      </w:pPr>
      <w:r w:rsidRPr="005F2480">
        <w:rPr>
          <w:rFonts w:asciiTheme="minorHAnsi" w:hAnsiTheme="minorHAnsi" w:cs="Arial"/>
          <w:bCs/>
          <w:sz w:val="20"/>
          <w:szCs w:val="20"/>
        </w:rPr>
        <w:t>Nella precedente edizione di gara</w:t>
      </w:r>
      <w:r w:rsidR="00D74823" w:rsidRPr="005F2480">
        <w:rPr>
          <w:rFonts w:asciiTheme="minorHAnsi" w:hAnsiTheme="minorHAnsi" w:cs="Arial"/>
          <w:bCs/>
          <w:sz w:val="20"/>
          <w:szCs w:val="20"/>
        </w:rPr>
        <w:t xml:space="preserve"> (</w:t>
      </w:r>
      <w:r w:rsidR="00C87413" w:rsidRPr="005F2480">
        <w:rPr>
          <w:rFonts w:asciiTheme="minorHAnsi" w:hAnsiTheme="minorHAnsi" w:cs="Arial"/>
          <w:bCs/>
          <w:sz w:val="20"/>
          <w:szCs w:val="20"/>
        </w:rPr>
        <w:t>SIE 4</w:t>
      </w:r>
      <w:r w:rsidR="00D74823" w:rsidRPr="005F2480">
        <w:rPr>
          <w:rFonts w:asciiTheme="minorHAnsi" w:hAnsiTheme="minorHAnsi" w:cs="Arial"/>
          <w:bCs/>
          <w:sz w:val="20"/>
          <w:szCs w:val="20"/>
        </w:rPr>
        <w:t>)</w:t>
      </w:r>
      <w:r w:rsidRPr="005F2480">
        <w:rPr>
          <w:rFonts w:asciiTheme="minorHAnsi" w:hAnsiTheme="minorHAnsi" w:cs="Arial"/>
          <w:bCs/>
          <w:sz w:val="20"/>
          <w:szCs w:val="20"/>
        </w:rPr>
        <w:t xml:space="preserve">, la remunerazione dei servizi avveniva in parte a canone e in parte extra canone </w:t>
      </w:r>
      <w:r w:rsidR="00A678D5" w:rsidRPr="005F2480">
        <w:rPr>
          <w:rFonts w:asciiTheme="minorHAnsi" w:hAnsiTheme="minorHAnsi" w:cs="Arial"/>
          <w:bCs/>
          <w:sz w:val="20"/>
          <w:szCs w:val="20"/>
        </w:rPr>
        <w:t xml:space="preserve">per interventi di manutenzione straordinaria </w:t>
      </w:r>
      <w:r w:rsidR="00C87413" w:rsidRPr="005F2480">
        <w:rPr>
          <w:rFonts w:asciiTheme="minorHAnsi" w:hAnsiTheme="minorHAnsi" w:cs="Arial"/>
          <w:bCs/>
          <w:sz w:val="20"/>
          <w:szCs w:val="20"/>
        </w:rPr>
        <w:t xml:space="preserve">(fino a un valore massimo pari al 10% del canone stesso) </w:t>
      </w:r>
      <w:r w:rsidR="00A678D5" w:rsidRPr="005F2480">
        <w:rPr>
          <w:rFonts w:asciiTheme="minorHAnsi" w:hAnsiTheme="minorHAnsi" w:cs="Arial"/>
          <w:bCs/>
          <w:sz w:val="20"/>
          <w:szCs w:val="20"/>
        </w:rPr>
        <w:t xml:space="preserve">e </w:t>
      </w:r>
      <w:r w:rsidR="00C87413" w:rsidRPr="005F2480">
        <w:rPr>
          <w:rFonts w:asciiTheme="minorHAnsi" w:hAnsiTheme="minorHAnsi" w:cs="Arial"/>
          <w:bCs/>
          <w:sz w:val="20"/>
          <w:szCs w:val="20"/>
        </w:rPr>
        <w:t xml:space="preserve">non era previsto alcun </w:t>
      </w:r>
      <w:r w:rsidR="00A678D5" w:rsidRPr="005F2480">
        <w:rPr>
          <w:rFonts w:asciiTheme="minorHAnsi" w:hAnsiTheme="minorHAnsi" w:cs="Arial"/>
          <w:bCs/>
          <w:sz w:val="20"/>
          <w:szCs w:val="20"/>
        </w:rPr>
        <w:t>presidio operativo</w:t>
      </w:r>
      <w:r w:rsidRPr="005F2480">
        <w:rPr>
          <w:rFonts w:asciiTheme="minorHAnsi" w:hAnsiTheme="minorHAnsi" w:cs="Arial"/>
          <w:bCs/>
          <w:sz w:val="20"/>
          <w:szCs w:val="20"/>
        </w:rPr>
        <w:t xml:space="preserve">. Ritenete </w:t>
      </w:r>
      <w:r w:rsidR="00C87413" w:rsidRPr="005F2480">
        <w:rPr>
          <w:rFonts w:asciiTheme="minorHAnsi" w:hAnsiTheme="minorHAnsi" w:cs="Arial"/>
          <w:bCs/>
          <w:sz w:val="20"/>
          <w:szCs w:val="20"/>
        </w:rPr>
        <w:t xml:space="preserve">maggiormente </w:t>
      </w:r>
      <w:r w:rsidRPr="005F2480">
        <w:rPr>
          <w:rFonts w:asciiTheme="minorHAnsi" w:hAnsiTheme="minorHAnsi" w:cs="Arial"/>
          <w:bCs/>
          <w:sz w:val="20"/>
          <w:szCs w:val="20"/>
        </w:rPr>
        <w:t xml:space="preserve">valida </w:t>
      </w:r>
      <w:r w:rsidR="00C87413" w:rsidRPr="005F2480">
        <w:rPr>
          <w:rFonts w:asciiTheme="minorHAnsi" w:hAnsiTheme="minorHAnsi" w:cs="Arial"/>
          <w:bCs/>
          <w:sz w:val="20"/>
          <w:szCs w:val="20"/>
        </w:rPr>
        <w:t xml:space="preserve">una </w:t>
      </w:r>
      <w:r w:rsidRPr="005F2480">
        <w:rPr>
          <w:rFonts w:asciiTheme="minorHAnsi" w:hAnsiTheme="minorHAnsi" w:cs="Arial"/>
          <w:bCs/>
          <w:sz w:val="20"/>
          <w:szCs w:val="20"/>
        </w:rPr>
        <w:t xml:space="preserve">modalità </w:t>
      </w:r>
      <w:r w:rsidR="00C87413" w:rsidRPr="005F2480">
        <w:rPr>
          <w:rFonts w:asciiTheme="minorHAnsi" w:hAnsiTheme="minorHAnsi" w:cs="Arial"/>
          <w:bCs/>
          <w:sz w:val="20"/>
          <w:szCs w:val="20"/>
        </w:rPr>
        <w:t xml:space="preserve">alternativa </w:t>
      </w:r>
      <w:r w:rsidRPr="005F2480">
        <w:rPr>
          <w:rFonts w:asciiTheme="minorHAnsi" w:hAnsiTheme="minorHAnsi" w:cs="Arial"/>
          <w:bCs/>
          <w:sz w:val="20"/>
          <w:szCs w:val="20"/>
        </w:rPr>
        <w:t xml:space="preserve">di remunerazione? </w:t>
      </w:r>
      <w:r w:rsidR="0006497F" w:rsidRPr="005F2480">
        <w:rPr>
          <w:rFonts w:asciiTheme="minorHAnsi" w:hAnsiTheme="minorHAnsi" w:cs="Arial"/>
          <w:bCs/>
          <w:sz w:val="20"/>
          <w:szCs w:val="20"/>
        </w:rPr>
        <w:t xml:space="preserve">Dalla Vostra esperienza quale risulta essere l’incidenza minima e massima </w:t>
      </w:r>
      <w:r w:rsidR="005F2480" w:rsidRPr="005F2480">
        <w:rPr>
          <w:rFonts w:asciiTheme="minorHAnsi" w:hAnsiTheme="minorHAnsi" w:cs="Arial"/>
          <w:bCs/>
          <w:sz w:val="20"/>
          <w:szCs w:val="20"/>
        </w:rPr>
        <w:t xml:space="preserve">delle manutenzioni straordinarie </w:t>
      </w:r>
      <w:r w:rsidR="0006497F" w:rsidRPr="005F2480">
        <w:rPr>
          <w:rFonts w:asciiTheme="minorHAnsi" w:hAnsiTheme="minorHAnsi" w:cs="Arial"/>
          <w:bCs/>
          <w:sz w:val="20"/>
          <w:szCs w:val="20"/>
        </w:rPr>
        <w:t>rispetto al canone dei servizi</w:t>
      </w:r>
      <w:r w:rsidR="005F2480" w:rsidRPr="005F2480">
        <w:rPr>
          <w:rFonts w:asciiTheme="minorHAnsi" w:hAnsiTheme="minorHAnsi" w:cs="Arial"/>
          <w:bCs/>
          <w:sz w:val="20"/>
          <w:szCs w:val="20"/>
        </w:rPr>
        <w:t xml:space="preserve"> integrati?</w:t>
      </w:r>
    </w:p>
    <w:tbl>
      <w:tblPr>
        <w:tblStyle w:val="Grigliatabella"/>
        <w:tblpPr w:leftFromText="141" w:rightFromText="141" w:vertAnchor="text" w:tblpY="-18"/>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4469" w:rsidRPr="00735773" w14:paraId="7F757DE0" w14:textId="77777777" w:rsidTr="000D4469">
        <w:trPr>
          <w:trHeight w:val="1757"/>
        </w:trPr>
        <w:tc>
          <w:tcPr>
            <w:tcW w:w="8494" w:type="dxa"/>
            <w:shd w:val="clear" w:color="auto" w:fill="F2F2F2" w:themeFill="background1" w:themeFillShade="F2"/>
          </w:tcPr>
          <w:p w14:paraId="78B98022" w14:textId="77777777" w:rsidR="000D4469" w:rsidRPr="00735773" w:rsidRDefault="000D4469" w:rsidP="000D4469">
            <w:pPr>
              <w:ind w:left="284"/>
              <w:jc w:val="both"/>
              <w:rPr>
                <w:rFonts w:asciiTheme="minorHAnsi" w:hAnsiTheme="minorHAnsi" w:cs="Arial"/>
                <w:bCs/>
                <w:sz w:val="20"/>
                <w:szCs w:val="20"/>
              </w:rPr>
            </w:pPr>
          </w:p>
        </w:tc>
      </w:tr>
    </w:tbl>
    <w:p w14:paraId="596AFF5F" w14:textId="77777777" w:rsidR="000D4469" w:rsidRPr="00A678D5" w:rsidRDefault="000D4469" w:rsidP="000D4469">
      <w:pPr>
        <w:spacing w:line="276" w:lineRule="auto"/>
        <w:ind w:left="284"/>
        <w:jc w:val="both"/>
        <w:rPr>
          <w:rFonts w:asciiTheme="minorHAnsi" w:hAnsiTheme="minorHAnsi" w:cs="Arial"/>
          <w:bCs/>
          <w:sz w:val="20"/>
          <w:szCs w:val="20"/>
        </w:rPr>
      </w:pPr>
    </w:p>
    <w:p w14:paraId="78D3C93B" w14:textId="6C1F3C3F" w:rsidR="00A678D5" w:rsidRPr="0089698C" w:rsidRDefault="004034CC" w:rsidP="004034CC">
      <w:pPr>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I</w:t>
      </w:r>
      <w:r w:rsidRPr="004034CC">
        <w:rPr>
          <w:rFonts w:asciiTheme="minorHAnsi" w:hAnsiTheme="minorHAnsi" w:cs="Arial"/>
          <w:bCs/>
          <w:sz w:val="20"/>
          <w:szCs w:val="20"/>
        </w:rPr>
        <w:t xml:space="preserve">n relazione al particolare momento del mercato energetico globale che </w:t>
      </w:r>
      <w:r w:rsidR="0034083A">
        <w:rPr>
          <w:rFonts w:asciiTheme="minorHAnsi" w:hAnsiTheme="minorHAnsi" w:cs="Arial"/>
          <w:bCs/>
          <w:sz w:val="20"/>
          <w:szCs w:val="20"/>
        </w:rPr>
        <w:t xml:space="preserve">ha </w:t>
      </w:r>
      <w:r w:rsidR="000E0927">
        <w:rPr>
          <w:rFonts w:asciiTheme="minorHAnsi" w:hAnsiTheme="minorHAnsi" w:cs="Arial"/>
          <w:bCs/>
          <w:sz w:val="20"/>
          <w:szCs w:val="20"/>
        </w:rPr>
        <w:t xml:space="preserve">visto verificarsi </w:t>
      </w:r>
      <w:r w:rsidRPr="004034CC">
        <w:rPr>
          <w:rFonts w:asciiTheme="minorHAnsi" w:hAnsiTheme="minorHAnsi" w:cs="Arial"/>
          <w:bCs/>
          <w:sz w:val="20"/>
          <w:szCs w:val="20"/>
        </w:rPr>
        <w:t>una forte volatilità del costo di approvvigionamento dell’energia</w:t>
      </w:r>
      <w:r w:rsidR="0076429B">
        <w:rPr>
          <w:rFonts w:asciiTheme="minorHAnsi" w:hAnsiTheme="minorHAnsi" w:cs="Arial"/>
          <w:bCs/>
          <w:sz w:val="20"/>
          <w:szCs w:val="20"/>
        </w:rPr>
        <w:t xml:space="preserve"> termica ed elettrica</w:t>
      </w:r>
      <w:r>
        <w:rPr>
          <w:rFonts w:asciiTheme="minorHAnsi" w:hAnsiTheme="minorHAnsi" w:cs="Arial"/>
          <w:bCs/>
          <w:sz w:val="20"/>
          <w:szCs w:val="20"/>
        </w:rPr>
        <w:t xml:space="preserve">, quali modifiche </w:t>
      </w:r>
      <w:r w:rsidR="0034083A">
        <w:rPr>
          <w:rFonts w:asciiTheme="minorHAnsi" w:hAnsiTheme="minorHAnsi" w:cs="Arial"/>
          <w:bCs/>
          <w:sz w:val="20"/>
          <w:szCs w:val="20"/>
        </w:rPr>
        <w:t xml:space="preserve">vorreste suggerire </w:t>
      </w:r>
      <w:r>
        <w:rPr>
          <w:rFonts w:asciiTheme="minorHAnsi" w:hAnsiTheme="minorHAnsi" w:cs="Arial"/>
          <w:bCs/>
          <w:sz w:val="20"/>
          <w:szCs w:val="20"/>
        </w:rPr>
        <w:t>alle modalità di</w:t>
      </w:r>
      <w:r w:rsidR="00DD6DBF">
        <w:rPr>
          <w:rFonts w:asciiTheme="minorHAnsi" w:hAnsiTheme="minorHAnsi" w:cs="Arial"/>
          <w:bCs/>
          <w:sz w:val="20"/>
          <w:szCs w:val="20"/>
        </w:rPr>
        <w:t xml:space="preserve"> composizione dei prezzi unitari dell’energia </w:t>
      </w:r>
      <w:r w:rsidR="00A33106">
        <w:rPr>
          <w:rFonts w:asciiTheme="minorHAnsi" w:hAnsiTheme="minorHAnsi" w:cs="Arial"/>
          <w:bCs/>
          <w:sz w:val="20"/>
          <w:szCs w:val="20"/>
        </w:rPr>
        <w:t xml:space="preserve">e </w:t>
      </w:r>
      <w:r>
        <w:rPr>
          <w:rFonts w:asciiTheme="minorHAnsi" w:hAnsiTheme="minorHAnsi" w:cs="Arial"/>
          <w:bCs/>
          <w:sz w:val="20"/>
          <w:szCs w:val="20"/>
        </w:rPr>
        <w:t>al</w:t>
      </w:r>
      <w:r w:rsidR="00A33106">
        <w:rPr>
          <w:rFonts w:asciiTheme="minorHAnsi" w:hAnsiTheme="minorHAnsi" w:cs="Arial"/>
          <w:bCs/>
          <w:sz w:val="20"/>
          <w:szCs w:val="20"/>
        </w:rPr>
        <w:t>le</w:t>
      </w:r>
      <w:r w:rsidR="00DD6DBF">
        <w:rPr>
          <w:rFonts w:asciiTheme="minorHAnsi" w:hAnsiTheme="minorHAnsi" w:cs="Arial"/>
          <w:bCs/>
          <w:sz w:val="20"/>
          <w:szCs w:val="20"/>
        </w:rPr>
        <w:t xml:space="preserve"> relativ</w:t>
      </w:r>
      <w:r w:rsidR="00A33106">
        <w:rPr>
          <w:rFonts w:asciiTheme="minorHAnsi" w:hAnsiTheme="minorHAnsi" w:cs="Arial"/>
          <w:bCs/>
          <w:sz w:val="20"/>
          <w:szCs w:val="20"/>
        </w:rPr>
        <w:t>e</w:t>
      </w:r>
      <w:r w:rsidR="00DD6DBF">
        <w:rPr>
          <w:rFonts w:asciiTheme="minorHAnsi" w:hAnsiTheme="minorHAnsi" w:cs="Arial"/>
          <w:bCs/>
          <w:sz w:val="20"/>
          <w:szCs w:val="20"/>
        </w:rPr>
        <w:t xml:space="preserve"> </w:t>
      </w:r>
      <w:r w:rsidR="005722B1">
        <w:rPr>
          <w:rFonts w:asciiTheme="minorHAnsi" w:hAnsiTheme="minorHAnsi" w:cs="Arial"/>
          <w:bCs/>
          <w:sz w:val="20"/>
          <w:szCs w:val="20"/>
        </w:rPr>
        <w:t xml:space="preserve">modalità di </w:t>
      </w:r>
      <w:r w:rsidR="00ED2FBC">
        <w:rPr>
          <w:rFonts w:asciiTheme="minorHAnsi" w:hAnsiTheme="minorHAnsi" w:cs="Arial"/>
          <w:bCs/>
          <w:sz w:val="20"/>
          <w:szCs w:val="20"/>
        </w:rPr>
        <w:t>revision</w:t>
      </w:r>
      <w:r w:rsidR="005722B1">
        <w:rPr>
          <w:rFonts w:asciiTheme="minorHAnsi" w:hAnsiTheme="minorHAnsi" w:cs="Arial"/>
          <w:bCs/>
          <w:sz w:val="20"/>
          <w:szCs w:val="20"/>
        </w:rPr>
        <w:t>e</w:t>
      </w:r>
      <w:r w:rsidRPr="004034CC">
        <w:rPr>
          <w:rFonts w:asciiTheme="minorHAnsi" w:hAnsiTheme="minorHAnsi" w:cs="Arial"/>
          <w:bCs/>
          <w:sz w:val="20"/>
          <w:szCs w:val="20"/>
        </w:rPr>
        <w:t xml:space="preserve"> </w:t>
      </w:r>
      <w:r>
        <w:rPr>
          <w:rFonts w:asciiTheme="minorHAnsi" w:hAnsiTheme="minorHAnsi" w:cs="Arial"/>
          <w:bCs/>
          <w:sz w:val="20"/>
          <w:szCs w:val="20"/>
        </w:rPr>
        <w:t xml:space="preserve">previste </w:t>
      </w:r>
      <w:r w:rsidR="00AE329E">
        <w:rPr>
          <w:rFonts w:asciiTheme="minorHAnsi" w:hAnsiTheme="minorHAnsi" w:cs="Arial"/>
          <w:bCs/>
          <w:sz w:val="20"/>
          <w:szCs w:val="20"/>
        </w:rPr>
        <w:t>nelle precedenti</w:t>
      </w:r>
      <w:r w:rsidR="0076429B">
        <w:rPr>
          <w:rFonts w:asciiTheme="minorHAnsi" w:hAnsiTheme="minorHAnsi" w:cs="Arial"/>
          <w:bCs/>
          <w:sz w:val="20"/>
          <w:szCs w:val="20"/>
        </w:rPr>
        <w:t xml:space="preserve"> edizioni</w:t>
      </w:r>
      <w:r w:rsidRPr="00A678D5">
        <w:rPr>
          <w:rFonts w:asciiTheme="minorHAnsi" w:hAnsiTheme="minorHAnsi" w:cs="Arial"/>
          <w:bCs/>
          <w:sz w:val="20"/>
          <w:szCs w:val="20"/>
        </w:rPr>
        <w:t xml:space="preserve"> di gara</w:t>
      </w:r>
      <w:r w:rsidR="00C87413">
        <w:rPr>
          <w:rFonts w:asciiTheme="minorHAnsi" w:hAnsiTheme="minorHAnsi" w:cs="Arial"/>
          <w:bCs/>
          <w:sz w:val="20"/>
          <w:szCs w:val="20"/>
        </w:rPr>
        <w:t>, anche aggiornati dai relativi addendum</w:t>
      </w:r>
      <w:r>
        <w:rPr>
          <w:rFonts w:asciiTheme="minorHAnsi" w:hAnsiTheme="minorHAnsi" w:cs="Arial"/>
          <w:bCs/>
          <w:sz w:val="20"/>
          <w:szCs w:val="20"/>
        </w:rPr>
        <w:t>?</w:t>
      </w:r>
      <w:r w:rsidR="00A33106">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4C40" w14:paraId="625E3782" w14:textId="77777777" w:rsidTr="00ED221D">
        <w:trPr>
          <w:trHeight w:val="1757"/>
        </w:trPr>
        <w:tc>
          <w:tcPr>
            <w:tcW w:w="8494" w:type="dxa"/>
            <w:shd w:val="clear" w:color="auto" w:fill="F2F2F2" w:themeFill="background1" w:themeFillShade="F2"/>
          </w:tcPr>
          <w:p w14:paraId="6FDBE7F3" w14:textId="77777777" w:rsidR="00074C40" w:rsidRDefault="00074C40" w:rsidP="00ED221D">
            <w:pPr>
              <w:ind w:left="284"/>
              <w:jc w:val="both"/>
              <w:rPr>
                <w:rFonts w:asciiTheme="minorHAnsi" w:hAnsiTheme="minorHAnsi" w:cs="Arial"/>
                <w:bCs/>
                <w:sz w:val="20"/>
                <w:szCs w:val="20"/>
              </w:rPr>
            </w:pPr>
          </w:p>
        </w:tc>
      </w:tr>
    </w:tbl>
    <w:p w14:paraId="53845529" w14:textId="77777777" w:rsidR="00074C40" w:rsidRPr="00CB62E8" w:rsidRDefault="00074C40" w:rsidP="00074C40">
      <w:pPr>
        <w:pStyle w:val="Paragrafoelenco"/>
        <w:spacing w:line="276" w:lineRule="auto"/>
        <w:ind w:left="284"/>
        <w:jc w:val="both"/>
        <w:rPr>
          <w:rFonts w:asciiTheme="minorHAnsi" w:hAnsiTheme="minorHAnsi" w:cs="Arial"/>
          <w:bCs/>
          <w:sz w:val="20"/>
          <w:szCs w:val="20"/>
        </w:rPr>
      </w:pPr>
    </w:p>
    <w:p w14:paraId="714168C7" w14:textId="0E3674DB" w:rsidR="0069725F" w:rsidRPr="008045B2" w:rsidRDefault="0069725F" w:rsidP="006A393A">
      <w:pPr>
        <w:pStyle w:val="Paragrafoelenco"/>
        <w:numPr>
          <w:ilvl w:val="0"/>
          <w:numId w:val="5"/>
        </w:numPr>
        <w:spacing w:line="276" w:lineRule="auto"/>
        <w:jc w:val="both"/>
        <w:rPr>
          <w:rFonts w:asciiTheme="minorHAnsi" w:hAnsiTheme="minorHAnsi" w:cs="Arial"/>
          <w:bCs/>
          <w:sz w:val="20"/>
          <w:szCs w:val="20"/>
        </w:rPr>
      </w:pPr>
      <w:r w:rsidRPr="008045B2">
        <w:rPr>
          <w:rFonts w:asciiTheme="minorHAnsi" w:hAnsiTheme="minorHAnsi" w:cs="Arial"/>
          <w:bCs/>
          <w:sz w:val="20"/>
          <w:szCs w:val="20"/>
        </w:rPr>
        <w:lastRenderedPageBreak/>
        <w:t>In relazione al particolare momento d</w:t>
      </w:r>
      <w:r w:rsidR="00B64837" w:rsidRPr="008045B2">
        <w:rPr>
          <w:rFonts w:asciiTheme="minorHAnsi" w:hAnsiTheme="minorHAnsi" w:cs="Arial"/>
          <w:bCs/>
          <w:sz w:val="20"/>
          <w:szCs w:val="20"/>
        </w:rPr>
        <w:t>ei rincari dei</w:t>
      </w:r>
      <w:r w:rsidR="00A75950" w:rsidRPr="008045B2">
        <w:rPr>
          <w:rFonts w:asciiTheme="minorHAnsi" w:hAnsiTheme="minorHAnsi" w:cs="Arial"/>
          <w:bCs/>
          <w:sz w:val="20"/>
          <w:szCs w:val="20"/>
        </w:rPr>
        <w:t xml:space="preserve"> prezzi dei </w:t>
      </w:r>
      <w:r w:rsidR="00B64837" w:rsidRPr="008045B2">
        <w:rPr>
          <w:rFonts w:asciiTheme="minorHAnsi" w:hAnsiTheme="minorHAnsi" w:cs="Arial"/>
          <w:bCs/>
          <w:sz w:val="20"/>
          <w:szCs w:val="20"/>
        </w:rPr>
        <w:t>materiali</w:t>
      </w:r>
      <w:r w:rsidRPr="008045B2">
        <w:rPr>
          <w:rFonts w:asciiTheme="minorHAnsi" w:hAnsiTheme="minorHAnsi" w:cs="Arial"/>
          <w:bCs/>
          <w:sz w:val="20"/>
          <w:szCs w:val="20"/>
        </w:rPr>
        <w:t xml:space="preserve">, quali modifiche potrebbero essere apportate alle modalità di composizione dei prezzi unitari </w:t>
      </w:r>
      <w:r w:rsidR="00133064" w:rsidRPr="008045B2">
        <w:rPr>
          <w:rFonts w:asciiTheme="minorHAnsi" w:hAnsiTheme="minorHAnsi" w:cs="Arial"/>
          <w:bCs/>
          <w:sz w:val="20"/>
          <w:szCs w:val="20"/>
        </w:rPr>
        <w:t xml:space="preserve">e di remunerazione </w:t>
      </w:r>
      <w:r w:rsidR="00B64837" w:rsidRPr="008045B2">
        <w:rPr>
          <w:rFonts w:asciiTheme="minorHAnsi" w:hAnsiTheme="minorHAnsi" w:cs="Arial"/>
          <w:bCs/>
          <w:sz w:val="20"/>
          <w:szCs w:val="20"/>
        </w:rPr>
        <w:t>delle attività di manutenzione</w:t>
      </w:r>
      <w:r w:rsidR="00133064" w:rsidRPr="008045B2">
        <w:rPr>
          <w:rFonts w:asciiTheme="minorHAnsi" w:hAnsiTheme="minorHAnsi" w:cs="Arial"/>
          <w:bCs/>
          <w:sz w:val="20"/>
          <w:szCs w:val="20"/>
        </w:rPr>
        <w:t xml:space="preserve"> ordinaria</w:t>
      </w:r>
      <w:r w:rsidR="0099112A">
        <w:rPr>
          <w:rFonts w:asciiTheme="minorHAnsi" w:hAnsiTheme="minorHAnsi" w:cs="Arial"/>
          <w:bCs/>
          <w:sz w:val="20"/>
          <w:szCs w:val="20"/>
        </w:rPr>
        <w:t>,</w:t>
      </w:r>
      <w:r w:rsidR="00133064" w:rsidRPr="008045B2">
        <w:rPr>
          <w:rFonts w:asciiTheme="minorHAnsi" w:hAnsiTheme="minorHAnsi" w:cs="Arial"/>
          <w:bCs/>
          <w:sz w:val="20"/>
          <w:szCs w:val="20"/>
        </w:rPr>
        <w:t xml:space="preserve"> straordinaria</w:t>
      </w:r>
      <w:r w:rsidR="006F275E" w:rsidRPr="008045B2">
        <w:rPr>
          <w:rFonts w:asciiTheme="minorHAnsi" w:hAnsiTheme="minorHAnsi" w:cs="Arial"/>
          <w:bCs/>
          <w:sz w:val="20"/>
          <w:szCs w:val="20"/>
        </w:rPr>
        <w:t xml:space="preserve"> e </w:t>
      </w:r>
      <w:r w:rsidR="0099112A">
        <w:rPr>
          <w:rFonts w:asciiTheme="minorHAnsi" w:hAnsiTheme="minorHAnsi" w:cs="Arial"/>
          <w:bCs/>
          <w:sz w:val="20"/>
          <w:szCs w:val="20"/>
        </w:rPr>
        <w:t xml:space="preserve">di efficientamento energetico </w:t>
      </w:r>
      <w:r w:rsidR="006F275E" w:rsidRPr="008045B2">
        <w:rPr>
          <w:rFonts w:asciiTheme="minorHAnsi" w:hAnsiTheme="minorHAnsi" w:cs="Arial"/>
          <w:bCs/>
          <w:sz w:val="20"/>
          <w:szCs w:val="20"/>
        </w:rPr>
        <w:t>alle relative modalità di revisione previste nelle precedenti edizioni di gara (SIE</w:t>
      </w:r>
      <w:r w:rsidR="0034083A">
        <w:rPr>
          <w:rFonts w:asciiTheme="minorHAnsi" w:hAnsiTheme="minorHAnsi" w:cs="Arial"/>
          <w:bCs/>
          <w:sz w:val="20"/>
          <w:szCs w:val="20"/>
        </w:rPr>
        <w:t xml:space="preserve"> e MIES</w:t>
      </w:r>
      <w:r w:rsidR="006F275E" w:rsidRPr="008045B2">
        <w:rPr>
          <w:rFonts w:asciiTheme="minorHAnsi" w:hAnsiTheme="minorHAnsi" w:cs="Arial"/>
          <w:bCs/>
          <w:sz w:val="20"/>
          <w:szCs w:val="20"/>
        </w:rPr>
        <w:t>)?</w:t>
      </w:r>
    </w:p>
    <w:tbl>
      <w:tblPr>
        <w:tblStyle w:val="Grigliatabella"/>
        <w:tblpPr w:leftFromText="141" w:rightFromText="141" w:vertAnchor="text" w:horzAnchor="margin" w:tblpYSpec="cente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9725F" w14:paraId="030B3864" w14:textId="77777777" w:rsidTr="0069725F">
        <w:trPr>
          <w:trHeight w:val="1757"/>
        </w:trPr>
        <w:tc>
          <w:tcPr>
            <w:tcW w:w="8494" w:type="dxa"/>
            <w:shd w:val="clear" w:color="auto" w:fill="F2F2F2" w:themeFill="background1" w:themeFillShade="F2"/>
          </w:tcPr>
          <w:p w14:paraId="5FE58424" w14:textId="77777777" w:rsidR="0069725F" w:rsidRDefault="0069725F" w:rsidP="0069725F">
            <w:pPr>
              <w:ind w:left="284"/>
              <w:jc w:val="both"/>
              <w:rPr>
                <w:rFonts w:asciiTheme="minorHAnsi" w:hAnsiTheme="minorHAnsi" w:cs="Arial"/>
                <w:bCs/>
                <w:sz w:val="20"/>
                <w:szCs w:val="20"/>
              </w:rPr>
            </w:pPr>
          </w:p>
        </w:tc>
      </w:tr>
    </w:tbl>
    <w:p w14:paraId="4D412DF5" w14:textId="77777777" w:rsidR="0069725F" w:rsidRPr="0089698C" w:rsidRDefault="0069725F" w:rsidP="0069725F">
      <w:pPr>
        <w:spacing w:line="276" w:lineRule="auto"/>
        <w:ind w:left="360"/>
        <w:jc w:val="both"/>
        <w:rPr>
          <w:rFonts w:asciiTheme="minorHAnsi" w:hAnsiTheme="minorHAnsi" w:cs="Arial"/>
          <w:bCs/>
          <w:sz w:val="20"/>
          <w:szCs w:val="20"/>
        </w:rPr>
      </w:pPr>
    </w:p>
    <w:p w14:paraId="16C3E50E" w14:textId="77777777" w:rsidR="00074C40" w:rsidRPr="00CB62E8" w:rsidRDefault="00074C40" w:rsidP="0015145B">
      <w:pPr>
        <w:numPr>
          <w:ilvl w:val="0"/>
          <w:numId w:val="5"/>
        </w:numPr>
        <w:spacing w:line="276" w:lineRule="auto"/>
        <w:ind w:left="284"/>
        <w:jc w:val="both"/>
        <w:rPr>
          <w:rFonts w:asciiTheme="minorHAnsi" w:hAnsiTheme="minorHAnsi" w:cs="Arial"/>
          <w:bCs/>
          <w:sz w:val="20"/>
          <w:szCs w:val="20"/>
        </w:rPr>
      </w:pPr>
      <w:r w:rsidRPr="00CB62E8">
        <w:rPr>
          <w:rFonts w:asciiTheme="minorHAnsi" w:hAnsiTheme="minorHAnsi" w:cs="Arial"/>
          <w:bCs/>
          <w:sz w:val="20"/>
          <w:szCs w:val="20"/>
        </w:rPr>
        <w:t>Spazio riservato ad ulteriori segnalazioni.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74C40" w14:paraId="009861B9" w14:textId="77777777" w:rsidTr="00ED221D">
        <w:trPr>
          <w:trHeight w:val="1757"/>
        </w:trPr>
        <w:tc>
          <w:tcPr>
            <w:tcW w:w="8494" w:type="dxa"/>
            <w:shd w:val="clear" w:color="auto" w:fill="F2F2F2" w:themeFill="background1" w:themeFillShade="F2"/>
          </w:tcPr>
          <w:p w14:paraId="743717C9" w14:textId="77777777" w:rsidR="00074C40" w:rsidRDefault="00074C40" w:rsidP="00ED221D">
            <w:pPr>
              <w:ind w:left="284"/>
              <w:jc w:val="both"/>
              <w:rPr>
                <w:rFonts w:asciiTheme="minorHAnsi" w:hAnsiTheme="minorHAnsi" w:cs="Arial"/>
                <w:bCs/>
                <w:sz w:val="20"/>
                <w:szCs w:val="20"/>
              </w:rPr>
            </w:pPr>
          </w:p>
        </w:tc>
      </w:tr>
    </w:tbl>
    <w:p w14:paraId="120898EB" w14:textId="77777777" w:rsidR="00A3443A" w:rsidRDefault="00A3443A">
      <w:pPr>
        <w:spacing w:line="276" w:lineRule="auto"/>
        <w:jc w:val="both"/>
        <w:rPr>
          <w:rFonts w:asciiTheme="minorHAnsi" w:hAnsiTheme="minorHAnsi" w:cs="Arial"/>
          <w:bCs/>
          <w:sz w:val="20"/>
          <w:szCs w:val="20"/>
        </w:rPr>
      </w:pPr>
    </w:p>
    <w:p w14:paraId="41526F55" w14:textId="77777777" w:rsidR="00A3443A" w:rsidRDefault="00A3443A">
      <w:pPr>
        <w:spacing w:line="276" w:lineRule="auto"/>
        <w:jc w:val="both"/>
        <w:rPr>
          <w:rFonts w:asciiTheme="minorHAnsi" w:hAnsiTheme="minorHAnsi" w:cs="Arial"/>
          <w:bCs/>
          <w:sz w:val="20"/>
          <w:szCs w:val="20"/>
        </w:rPr>
      </w:pPr>
    </w:p>
    <w:p w14:paraId="515E5662" w14:textId="0DC45DE2"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Documento di </w:t>
      </w:r>
      <w:r w:rsidRPr="008045B2">
        <w:rPr>
          <w:rFonts w:asciiTheme="minorHAnsi" w:hAnsiTheme="minorHAnsi" w:cs="Arial"/>
          <w:bCs/>
          <w:sz w:val="20"/>
          <w:szCs w:val="20"/>
        </w:rPr>
        <w:t>Consultazione del mercato, l’interessato acconsente espressamente al trattamento dei propri Dati personali sopra forniti</w:t>
      </w:r>
      <w:r>
        <w:rPr>
          <w:rFonts w:asciiTheme="minorHAnsi" w:hAnsiTheme="minorHAnsi" w:cs="Arial"/>
          <w:bCs/>
          <w:sz w:val="20"/>
          <w:szCs w:val="20"/>
        </w:rPr>
        <w:t>.</w:t>
      </w:r>
    </w:p>
    <w:p w14:paraId="4BC13488" w14:textId="4C53FE91" w:rsidR="006C414B" w:rsidRDefault="006C414B">
      <w:pPr>
        <w:jc w:val="both"/>
        <w:rPr>
          <w:rFonts w:ascii="Trebuchet MS" w:hAnsi="Trebuchet MS" w:cs="Arial"/>
          <w:bCs/>
          <w:i/>
          <w:color w:val="008000"/>
          <w:sz w:val="20"/>
          <w:szCs w:val="20"/>
        </w:rPr>
      </w:pPr>
    </w:p>
    <w:p w14:paraId="4D59E24F" w14:textId="1E473679" w:rsidR="006256AD" w:rsidRDefault="006256AD">
      <w:pPr>
        <w:jc w:val="both"/>
        <w:rPr>
          <w:rFonts w:ascii="Trebuchet MS" w:hAnsi="Trebuchet MS" w:cs="Arial"/>
          <w:bCs/>
          <w:i/>
          <w:color w:val="008000"/>
          <w:sz w:val="20"/>
          <w:szCs w:val="20"/>
        </w:rPr>
      </w:pPr>
    </w:p>
    <w:p w14:paraId="2D0187E4" w14:textId="77777777" w:rsidR="006256AD" w:rsidRDefault="006256AD">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4D65780D"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E091488"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5A1042D5" w14:textId="77777777">
        <w:tc>
          <w:tcPr>
            <w:tcW w:w="2822" w:type="dxa"/>
            <w:tcBorders>
              <w:top w:val="single" w:sz="4" w:space="0" w:color="FFFFFF" w:themeColor="background1"/>
            </w:tcBorders>
            <w:shd w:val="clear" w:color="auto" w:fill="auto"/>
          </w:tcPr>
          <w:p w14:paraId="48BB71F9" w14:textId="77777777" w:rsidR="006C414B" w:rsidRDefault="00A82C5B">
            <w:pPr>
              <w:jc w:val="center"/>
              <w:rPr>
                <w:rFonts w:asciiTheme="minorHAnsi" w:hAnsiTheme="minorHAnsi" w:cs="Arial"/>
                <w:bCs/>
                <w:color w:val="0070C0"/>
                <w:sz w:val="20"/>
                <w:szCs w:val="20"/>
                <w:highlight w:val="yellow"/>
              </w:rPr>
            </w:pPr>
            <w:r w:rsidRPr="006256AD">
              <w:rPr>
                <w:rFonts w:asciiTheme="minorHAnsi" w:hAnsiTheme="minorHAnsi" w:cs="Arial"/>
                <w:bCs/>
                <w:sz w:val="20"/>
                <w:szCs w:val="20"/>
              </w:rPr>
              <w:t>[Nome e Cognome]</w:t>
            </w:r>
          </w:p>
        </w:tc>
      </w:tr>
      <w:tr w:rsidR="006C414B" w14:paraId="5A129692" w14:textId="77777777">
        <w:trPr>
          <w:trHeight w:val="413"/>
        </w:trPr>
        <w:tc>
          <w:tcPr>
            <w:tcW w:w="2822" w:type="dxa"/>
            <w:shd w:val="clear" w:color="auto" w:fill="auto"/>
          </w:tcPr>
          <w:p w14:paraId="3CE0DC5E" w14:textId="77777777" w:rsidR="006C414B" w:rsidRDefault="006C414B">
            <w:pPr>
              <w:jc w:val="both"/>
              <w:rPr>
                <w:rFonts w:ascii="Trebuchet MS" w:hAnsi="Trebuchet MS" w:cs="Arial"/>
                <w:bCs/>
                <w:i/>
                <w:sz w:val="20"/>
                <w:szCs w:val="20"/>
                <w:highlight w:val="yellow"/>
              </w:rPr>
            </w:pPr>
          </w:p>
          <w:p w14:paraId="1972C6B6" w14:textId="77777777" w:rsidR="006C414B" w:rsidRDefault="006C414B">
            <w:pPr>
              <w:jc w:val="both"/>
              <w:rPr>
                <w:rFonts w:ascii="Trebuchet MS" w:hAnsi="Trebuchet MS" w:cs="Arial"/>
                <w:bCs/>
                <w:i/>
                <w:sz w:val="20"/>
                <w:szCs w:val="20"/>
                <w:highlight w:val="yellow"/>
              </w:rPr>
            </w:pPr>
          </w:p>
          <w:p w14:paraId="633DEF4F"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162735F5" w14:textId="77777777" w:rsidR="006C414B" w:rsidRDefault="006C414B" w:rsidP="00314DEE">
      <w:pPr>
        <w:rPr>
          <w:rFonts w:asciiTheme="minorHAnsi" w:hAnsiTheme="minorHAnsi" w:cs="Arial"/>
          <w:b/>
          <w:bCs/>
          <w:sz w:val="20"/>
          <w:szCs w:val="20"/>
        </w:rPr>
      </w:pPr>
    </w:p>
    <w:sectPr w:rsidR="006C414B">
      <w:headerReference w:type="default"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102CE" w14:textId="77777777" w:rsidR="005504C0" w:rsidRDefault="005504C0">
      <w:r>
        <w:separator/>
      </w:r>
    </w:p>
  </w:endnote>
  <w:endnote w:type="continuationSeparator" w:id="0">
    <w:p w14:paraId="0540FB13" w14:textId="77777777" w:rsidR="005504C0" w:rsidRDefault="005504C0">
      <w:r>
        <w:continuationSeparator/>
      </w:r>
    </w:p>
  </w:endnote>
  <w:endnote w:type="continuationNotice" w:id="1">
    <w:p w14:paraId="1EEB523F" w14:textId="77777777" w:rsidR="005504C0" w:rsidRDefault="00550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109D5" w14:textId="5D1819A5" w:rsidR="006C414B" w:rsidRPr="0084238E" w:rsidRDefault="00A82C5B" w:rsidP="00F72831">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Consultazione del mercato per</w:t>
    </w:r>
    <w:r w:rsidR="00F72831">
      <w:rPr>
        <w:rFonts w:asciiTheme="minorHAnsi" w:hAnsiTheme="minorHAnsi"/>
        <w:iCs/>
        <w:color w:val="C0C0C0"/>
        <w:sz w:val="16"/>
        <w:szCs w:val="16"/>
      </w:rPr>
      <w:t xml:space="preserve"> </w:t>
    </w:r>
    <w:r w:rsidR="00F72831" w:rsidRPr="00F72831">
      <w:rPr>
        <w:rFonts w:asciiTheme="minorHAnsi" w:hAnsiTheme="minorHAnsi"/>
        <w:iCs/>
        <w:color w:val="C0C0C0"/>
        <w:sz w:val="16"/>
        <w:szCs w:val="16"/>
      </w:rPr>
      <w:t xml:space="preserve">l’iniziativa </w:t>
    </w:r>
    <w:r w:rsidR="00F72831" w:rsidRPr="0084238E">
      <w:rPr>
        <w:rFonts w:asciiTheme="minorHAnsi" w:hAnsiTheme="minorHAnsi"/>
        <w:iCs/>
        <w:color w:val="C0C0C0"/>
        <w:sz w:val="16"/>
        <w:szCs w:val="16"/>
      </w:rPr>
      <w:t>ID 263</w:t>
    </w:r>
    <w:r w:rsidR="0084238E" w:rsidRPr="0084238E">
      <w:rPr>
        <w:rFonts w:asciiTheme="minorHAnsi" w:hAnsiTheme="minorHAnsi"/>
        <w:iCs/>
        <w:color w:val="C0C0C0"/>
        <w:sz w:val="16"/>
        <w:szCs w:val="16"/>
      </w:rPr>
      <w:t>6</w:t>
    </w:r>
    <w:r w:rsidR="00F72831" w:rsidRPr="0084238E">
      <w:rPr>
        <w:rFonts w:asciiTheme="minorHAnsi" w:hAnsiTheme="minorHAnsi"/>
        <w:iCs/>
        <w:color w:val="C0C0C0"/>
        <w:sz w:val="16"/>
        <w:szCs w:val="16"/>
      </w:rPr>
      <w:t xml:space="preserve"> – Gara per l’affidamento di un </w:t>
    </w:r>
    <w:r w:rsidR="0084238E" w:rsidRPr="0084238E">
      <w:rPr>
        <w:rFonts w:asciiTheme="minorHAnsi" w:hAnsiTheme="minorHAnsi"/>
        <w:iCs/>
        <w:color w:val="C0C0C0"/>
        <w:sz w:val="16"/>
        <w:szCs w:val="16"/>
      </w:rPr>
      <w:t xml:space="preserve">Servizio </w:t>
    </w:r>
    <w:r w:rsidR="00F72831" w:rsidRPr="0084238E">
      <w:rPr>
        <w:rFonts w:asciiTheme="minorHAnsi" w:hAnsiTheme="minorHAnsi"/>
        <w:iCs/>
        <w:color w:val="C0C0C0"/>
        <w:sz w:val="16"/>
        <w:szCs w:val="16"/>
      </w:rPr>
      <w:t>Integrato Energia (</w:t>
    </w:r>
    <w:r w:rsidR="0084238E" w:rsidRPr="0084238E">
      <w:rPr>
        <w:rFonts w:asciiTheme="minorHAnsi" w:hAnsiTheme="minorHAnsi"/>
        <w:iCs/>
        <w:color w:val="C0C0C0"/>
        <w:sz w:val="16"/>
        <w:szCs w:val="16"/>
      </w:rPr>
      <w:t>SIE</w:t>
    </w:r>
    <w:r w:rsidR="00223532" w:rsidRPr="0084238E">
      <w:rPr>
        <w:rFonts w:asciiTheme="minorHAnsi" w:hAnsiTheme="minorHAnsi"/>
        <w:iCs/>
        <w:color w:val="C0C0C0"/>
        <w:sz w:val="16"/>
        <w:szCs w:val="16"/>
      </w:rPr>
      <w:t>)</w:t>
    </w:r>
  </w:p>
  <w:p w14:paraId="36332B30" w14:textId="05700832" w:rsidR="006C414B" w:rsidRDefault="0084238E">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55F61699" wp14:editId="42286B22">
              <wp:simplePos x="0" y="0"/>
              <wp:positionH relativeFrom="column">
                <wp:posOffset>4789037</wp:posOffset>
              </wp:positionH>
              <wp:positionV relativeFrom="paragraph">
                <wp:posOffset>114167</wp:posOffset>
              </wp:positionV>
              <wp:extent cx="684013" cy="274320"/>
              <wp:effectExtent l="0" t="0" r="1905"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13" cy="274320"/>
                      </a:xfrm>
                      <a:prstGeom prst="rect">
                        <a:avLst/>
                      </a:prstGeom>
                      <a:solidFill>
                        <a:srgbClr val="FFFFFF"/>
                      </a:solidFill>
                      <a:ln w="9525">
                        <a:noFill/>
                        <a:miter lim="800000"/>
                        <a:headEnd/>
                        <a:tailEnd/>
                      </a:ln>
                    </wps:spPr>
                    <wps:txbx>
                      <w:txbxContent>
                        <w:p w14:paraId="1363DCCC" w14:textId="7C2C72D6"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92094">
                            <w:rPr>
                              <w:rFonts w:ascii="Calibri" w:hAnsi="Calibri"/>
                              <w:iCs/>
                              <w:noProof/>
                              <w:sz w:val="16"/>
                              <w:szCs w:val="16"/>
                            </w:rPr>
                            <w:t>5</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92094">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91A2D16"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61699" id="_x0000_t202" coordsize="21600,21600" o:spt="202" path="m,l,21600r21600,l21600,xe">
              <v:stroke joinstyle="miter"/>
              <v:path gradientshapeok="t" o:connecttype="rect"/>
            </v:shapetype>
            <v:shape id="Casella di testo 2" o:spid="_x0000_s1026" type="#_x0000_t202" style="position:absolute;margin-left:377.1pt;margin-top:9pt;width:53.8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" stroked="f">
              <v:textbox>
                <w:txbxContent>
                  <w:p w14:paraId="1363DCCC" w14:textId="7C2C72D6"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92094">
                      <w:rPr>
                        <w:rFonts w:ascii="Calibri" w:hAnsi="Calibri"/>
                        <w:iCs/>
                        <w:noProof/>
                        <w:sz w:val="16"/>
                        <w:szCs w:val="16"/>
                      </w:rPr>
                      <w:t>5</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92094">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791A2D16" w14:textId="77777777" w:rsidR="006C414B" w:rsidRDefault="006C414B"/>
                </w:txbxContent>
              </v:textbox>
            </v:shape>
          </w:pict>
        </mc:Fallback>
      </mc:AlternateContent>
    </w:r>
    <w:r w:rsidR="00A82C5B">
      <w:rPr>
        <w:rFonts w:asciiTheme="minorHAnsi" w:hAnsiTheme="minorHAnsi"/>
        <w:iCs/>
        <w:color w:val="C0C0C0"/>
        <w:sz w:val="16"/>
        <w:szCs w:val="16"/>
      </w:rPr>
      <w:t>Ver. 2.</w:t>
    </w:r>
    <w:r w:rsidR="00AA7587">
      <w:rPr>
        <w:rFonts w:asciiTheme="minorHAnsi" w:hAnsiTheme="minorHAnsi"/>
        <w:iCs/>
        <w:color w:val="C0C0C0"/>
        <w:sz w:val="16"/>
        <w:szCs w:val="16"/>
      </w:rPr>
      <w:t>2</w:t>
    </w:r>
    <w:r w:rsidR="00A82C5B">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sidR="00A82C5B">
      <w:rPr>
        <w:rFonts w:asciiTheme="minorHAnsi" w:hAnsiTheme="minorHAnsi"/>
        <w:iCs/>
        <w:color w:val="C0C0C0"/>
        <w:sz w:val="16"/>
        <w:szCs w:val="16"/>
      </w:rPr>
      <w:t>/202</w:t>
    </w:r>
    <w:r w:rsidR="00AA7587">
      <w:rPr>
        <w:rFonts w:asciiTheme="minorHAnsi" w:hAnsiTheme="minorHAnsi"/>
        <w:iCs/>
        <w:color w:val="C0C0C0"/>
        <w:sz w:val="16"/>
        <w:szCs w:val="16"/>
      </w:rPr>
      <w:t>1</w:t>
    </w:r>
  </w:p>
  <w:p w14:paraId="640C9F2F"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5343CA9B"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0EA8"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1E502231"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33C7F81"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42F43933"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2E43425B"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7775E" w14:textId="77777777" w:rsidR="005504C0" w:rsidRDefault="005504C0">
      <w:r>
        <w:separator/>
      </w:r>
    </w:p>
  </w:footnote>
  <w:footnote w:type="continuationSeparator" w:id="0">
    <w:p w14:paraId="4E1BFED3" w14:textId="77777777" w:rsidR="005504C0" w:rsidRDefault="005504C0">
      <w:r>
        <w:continuationSeparator/>
      </w:r>
    </w:p>
  </w:footnote>
  <w:footnote w:type="continuationNotice" w:id="1">
    <w:p w14:paraId="12C04EA8" w14:textId="77777777" w:rsidR="005504C0" w:rsidRDefault="005504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DBC1" w14:textId="77777777" w:rsidR="006C414B" w:rsidRDefault="00A82C5B">
    <w:pPr>
      <w:pStyle w:val="Intestazione"/>
      <w:ind w:hanging="709"/>
    </w:pPr>
    <w:r>
      <w:rPr>
        <w:noProof/>
      </w:rPr>
      <w:drawing>
        <wp:inline distT="0" distB="0" distL="0" distR="0" wp14:anchorId="4E28516C" wp14:editId="7BC8807C">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A8F9" w14:textId="77777777" w:rsidR="006C414B" w:rsidRDefault="00A82C5B">
    <w:pPr>
      <w:pStyle w:val="Intestazione"/>
    </w:pPr>
    <w:r>
      <w:rPr>
        <w:noProof/>
      </w:rPr>
      <w:drawing>
        <wp:anchor distT="0" distB="0" distL="114300" distR="114300" simplePos="0" relativeHeight="251657728" behindDoc="1" locked="0" layoutInCell="1" allowOverlap="1" wp14:anchorId="5D71CE06" wp14:editId="71F9B363">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2994D1A"/>
    <w:multiLevelType w:val="hybridMultilevel"/>
    <w:tmpl w:val="197E4A8C"/>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1764"/>
    <w:rsid w:val="00032693"/>
    <w:rsid w:val="00055F3E"/>
    <w:rsid w:val="0006497F"/>
    <w:rsid w:val="00074C40"/>
    <w:rsid w:val="000821EF"/>
    <w:rsid w:val="00082998"/>
    <w:rsid w:val="000A305C"/>
    <w:rsid w:val="000C1994"/>
    <w:rsid w:val="000D3D7B"/>
    <w:rsid w:val="000D4469"/>
    <w:rsid w:val="000D7F58"/>
    <w:rsid w:val="000E0927"/>
    <w:rsid w:val="00105215"/>
    <w:rsid w:val="001129EA"/>
    <w:rsid w:val="00133064"/>
    <w:rsid w:val="0014683E"/>
    <w:rsid w:val="0015145B"/>
    <w:rsid w:val="00164F77"/>
    <w:rsid w:val="00181C10"/>
    <w:rsid w:val="00190CD6"/>
    <w:rsid w:val="001B0716"/>
    <w:rsid w:val="001B14A2"/>
    <w:rsid w:val="001B4165"/>
    <w:rsid w:val="001B6BE1"/>
    <w:rsid w:val="001D2AF8"/>
    <w:rsid w:val="001D54A5"/>
    <w:rsid w:val="001D6A53"/>
    <w:rsid w:val="001E7681"/>
    <w:rsid w:val="00223532"/>
    <w:rsid w:val="002448CA"/>
    <w:rsid w:val="00262F54"/>
    <w:rsid w:val="002647A3"/>
    <w:rsid w:val="002738C1"/>
    <w:rsid w:val="0027684B"/>
    <w:rsid w:val="00297286"/>
    <w:rsid w:val="002A26A0"/>
    <w:rsid w:val="002B1A47"/>
    <w:rsid w:val="002C761D"/>
    <w:rsid w:val="00314DEE"/>
    <w:rsid w:val="00315011"/>
    <w:rsid w:val="00322AD0"/>
    <w:rsid w:val="0034083A"/>
    <w:rsid w:val="00352037"/>
    <w:rsid w:val="003606E1"/>
    <w:rsid w:val="00387181"/>
    <w:rsid w:val="00390B5D"/>
    <w:rsid w:val="003A5C47"/>
    <w:rsid w:val="003B715B"/>
    <w:rsid w:val="003C551B"/>
    <w:rsid w:val="003E3D7B"/>
    <w:rsid w:val="003F1EC6"/>
    <w:rsid w:val="003F7AC2"/>
    <w:rsid w:val="004034CC"/>
    <w:rsid w:val="00420E1A"/>
    <w:rsid w:val="00431B18"/>
    <w:rsid w:val="00447363"/>
    <w:rsid w:val="00456959"/>
    <w:rsid w:val="00456C51"/>
    <w:rsid w:val="00477B85"/>
    <w:rsid w:val="004879A2"/>
    <w:rsid w:val="004A5349"/>
    <w:rsid w:val="004A5686"/>
    <w:rsid w:val="004E2B36"/>
    <w:rsid w:val="004F0F4F"/>
    <w:rsid w:val="00514FA9"/>
    <w:rsid w:val="005172D9"/>
    <w:rsid w:val="005504C0"/>
    <w:rsid w:val="00560BE1"/>
    <w:rsid w:val="00562AA0"/>
    <w:rsid w:val="005657CA"/>
    <w:rsid w:val="00566DB0"/>
    <w:rsid w:val="0057056F"/>
    <w:rsid w:val="005722B1"/>
    <w:rsid w:val="0057309F"/>
    <w:rsid w:val="0057799B"/>
    <w:rsid w:val="00581F05"/>
    <w:rsid w:val="005A1F1A"/>
    <w:rsid w:val="005A711A"/>
    <w:rsid w:val="005D081F"/>
    <w:rsid w:val="005E1220"/>
    <w:rsid w:val="005E3AD6"/>
    <w:rsid w:val="005E71F4"/>
    <w:rsid w:val="005F2480"/>
    <w:rsid w:val="005F3213"/>
    <w:rsid w:val="00617936"/>
    <w:rsid w:val="0062199B"/>
    <w:rsid w:val="006256AD"/>
    <w:rsid w:val="006612E3"/>
    <w:rsid w:val="006741C5"/>
    <w:rsid w:val="006960E0"/>
    <w:rsid w:val="0069725F"/>
    <w:rsid w:val="006B098F"/>
    <w:rsid w:val="006C1549"/>
    <w:rsid w:val="006C414B"/>
    <w:rsid w:val="006D58BF"/>
    <w:rsid w:val="006F0A18"/>
    <w:rsid w:val="006F275E"/>
    <w:rsid w:val="006F4D34"/>
    <w:rsid w:val="00702BC0"/>
    <w:rsid w:val="00720367"/>
    <w:rsid w:val="007324E5"/>
    <w:rsid w:val="00735773"/>
    <w:rsid w:val="007359D0"/>
    <w:rsid w:val="007411D5"/>
    <w:rsid w:val="00754745"/>
    <w:rsid w:val="00755865"/>
    <w:rsid w:val="0076429B"/>
    <w:rsid w:val="007802A3"/>
    <w:rsid w:val="007B698C"/>
    <w:rsid w:val="007E557A"/>
    <w:rsid w:val="007F6E0A"/>
    <w:rsid w:val="008027AD"/>
    <w:rsid w:val="008045B2"/>
    <w:rsid w:val="00805BF9"/>
    <w:rsid w:val="008345CB"/>
    <w:rsid w:val="00834DAB"/>
    <w:rsid w:val="0084238E"/>
    <w:rsid w:val="00847E41"/>
    <w:rsid w:val="00853302"/>
    <w:rsid w:val="00870CD9"/>
    <w:rsid w:val="00876BE1"/>
    <w:rsid w:val="0088012E"/>
    <w:rsid w:val="00887693"/>
    <w:rsid w:val="008A1E65"/>
    <w:rsid w:val="008B06B1"/>
    <w:rsid w:val="008D3242"/>
    <w:rsid w:val="0091597E"/>
    <w:rsid w:val="00936169"/>
    <w:rsid w:val="0095192D"/>
    <w:rsid w:val="009554FE"/>
    <w:rsid w:val="0095674F"/>
    <w:rsid w:val="0097060F"/>
    <w:rsid w:val="00975064"/>
    <w:rsid w:val="0099112A"/>
    <w:rsid w:val="009C1183"/>
    <w:rsid w:val="009C3557"/>
    <w:rsid w:val="009D6205"/>
    <w:rsid w:val="009D66B6"/>
    <w:rsid w:val="009E2EA0"/>
    <w:rsid w:val="009E476F"/>
    <w:rsid w:val="009E6F90"/>
    <w:rsid w:val="009F0154"/>
    <w:rsid w:val="009F3466"/>
    <w:rsid w:val="00A33106"/>
    <w:rsid w:val="00A3443A"/>
    <w:rsid w:val="00A65118"/>
    <w:rsid w:val="00A673F3"/>
    <w:rsid w:val="00A678D5"/>
    <w:rsid w:val="00A745A6"/>
    <w:rsid w:val="00A75950"/>
    <w:rsid w:val="00A77124"/>
    <w:rsid w:val="00A81C62"/>
    <w:rsid w:val="00A82C5B"/>
    <w:rsid w:val="00A90704"/>
    <w:rsid w:val="00A92094"/>
    <w:rsid w:val="00A9779B"/>
    <w:rsid w:val="00AA7587"/>
    <w:rsid w:val="00AB69B6"/>
    <w:rsid w:val="00AE329E"/>
    <w:rsid w:val="00AF177A"/>
    <w:rsid w:val="00AF7473"/>
    <w:rsid w:val="00AF7496"/>
    <w:rsid w:val="00B0025B"/>
    <w:rsid w:val="00B170D6"/>
    <w:rsid w:val="00B36941"/>
    <w:rsid w:val="00B448B0"/>
    <w:rsid w:val="00B465E5"/>
    <w:rsid w:val="00B546AB"/>
    <w:rsid w:val="00B54B54"/>
    <w:rsid w:val="00B64837"/>
    <w:rsid w:val="00B67C19"/>
    <w:rsid w:val="00B7342E"/>
    <w:rsid w:val="00B756BD"/>
    <w:rsid w:val="00B75725"/>
    <w:rsid w:val="00B93294"/>
    <w:rsid w:val="00BA2EF5"/>
    <w:rsid w:val="00BA60EB"/>
    <w:rsid w:val="00BC0F4B"/>
    <w:rsid w:val="00BC4EC1"/>
    <w:rsid w:val="00BF0168"/>
    <w:rsid w:val="00C37EF6"/>
    <w:rsid w:val="00C50CD4"/>
    <w:rsid w:val="00C73861"/>
    <w:rsid w:val="00C83998"/>
    <w:rsid w:val="00C87413"/>
    <w:rsid w:val="00C97263"/>
    <w:rsid w:val="00CB582B"/>
    <w:rsid w:val="00CC5EE5"/>
    <w:rsid w:val="00CD4A80"/>
    <w:rsid w:val="00D22D1F"/>
    <w:rsid w:val="00D2355A"/>
    <w:rsid w:val="00D52AB8"/>
    <w:rsid w:val="00D7074F"/>
    <w:rsid w:val="00D72E30"/>
    <w:rsid w:val="00D74823"/>
    <w:rsid w:val="00D81DC7"/>
    <w:rsid w:val="00D932B8"/>
    <w:rsid w:val="00D966F8"/>
    <w:rsid w:val="00DA1B5A"/>
    <w:rsid w:val="00DA637B"/>
    <w:rsid w:val="00DB1E1F"/>
    <w:rsid w:val="00DC0536"/>
    <w:rsid w:val="00DC2239"/>
    <w:rsid w:val="00DD6DBF"/>
    <w:rsid w:val="00DF043B"/>
    <w:rsid w:val="00DF23D9"/>
    <w:rsid w:val="00E0578B"/>
    <w:rsid w:val="00E4017F"/>
    <w:rsid w:val="00E5581A"/>
    <w:rsid w:val="00E57C36"/>
    <w:rsid w:val="00E75261"/>
    <w:rsid w:val="00E77975"/>
    <w:rsid w:val="00EA00DC"/>
    <w:rsid w:val="00EA2206"/>
    <w:rsid w:val="00EB6BA5"/>
    <w:rsid w:val="00EB71C5"/>
    <w:rsid w:val="00EC7411"/>
    <w:rsid w:val="00ED2FBC"/>
    <w:rsid w:val="00ED51B3"/>
    <w:rsid w:val="00EF3802"/>
    <w:rsid w:val="00F12CE9"/>
    <w:rsid w:val="00F13CF5"/>
    <w:rsid w:val="00F14315"/>
    <w:rsid w:val="00F1725F"/>
    <w:rsid w:val="00F23E88"/>
    <w:rsid w:val="00F572FD"/>
    <w:rsid w:val="00F60F49"/>
    <w:rsid w:val="00F6707E"/>
    <w:rsid w:val="00F72831"/>
    <w:rsid w:val="00F73035"/>
    <w:rsid w:val="00F91925"/>
    <w:rsid w:val="00F95D28"/>
    <w:rsid w:val="00FB5C42"/>
    <w:rsid w:val="00FE5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7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3861"/>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5657CA"/>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ip.it/bandi-di-gara/gare-e-avvisi/gara-mies-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ip.it/bandi-di-gara/gare-e-avvisi/gara-mies-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seusconsip@postacer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FCE1-275A-4FF3-9642-45A10661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2260</Words>
  <Characters>12888</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2023-10-18T10:37:00Z</dcterms:created>
  <dcterms:modified xsi:type="dcterms:W3CDTF">2023-10-18T10:37:00Z</dcterms:modified>
</cp:coreProperties>
</file>